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23" w:rsidRPr="00330913" w:rsidRDefault="00405B23" w:rsidP="003D5B5B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405B23" w:rsidRPr="00330913" w:rsidRDefault="00405B23" w:rsidP="003D5B5B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9A238A" w:rsidRPr="00330913" w:rsidRDefault="009A238A" w:rsidP="003D5B5B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9036CB" w:rsidRDefault="009A238A" w:rsidP="003B3DC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3B3DCA">
        <w:rPr>
          <w:rFonts w:ascii="Times New Roman" w:hAnsi="Times New Roman"/>
          <w:b/>
          <w:sz w:val="24"/>
          <w:szCs w:val="24"/>
          <w:lang w:val="bs-Latn-BA"/>
        </w:rPr>
        <w:t>Informacija</w:t>
      </w:r>
      <w:r w:rsidR="009036CB">
        <w:rPr>
          <w:rFonts w:ascii="Times New Roman" w:hAnsi="Times New Roman"/>
          <w:b/>
          <w:sz w:val="24"/>
          <w:szCs w:val="24"/>
          <w:lang w:val="bs-Latn-BA"/>
        </w:rPr>
        <w:t xml:space="preserve"> potencijalnim aplikantima s područja Grada Tuzla </w:t>
      </w:r>
    </w:p>
    <w:p w:rsidR="00E65A02" w:rsidRPr="003B3DCA" w:rsidRDefault="009036CB" w:rsidP="003B3DC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 J</w:t>
      </w:r>
      <w:r w:rsidR="009A238A" w:rsidRPr="003B3DCA">
        <w:rPr>
          <w:rFonts w:ascii="Times New Roman" w:hAnsi="Times New Roman"/>
          <w:b/>
          <w:sz w:val="24"/>
          <w:szCs w:val="24"/>
          <w:lang w:val="bs-Latn-BA"/>
        </w:rPr>
        <w:t>avnom pozivu Federalnog ministarstva okoliša i turizma</w:t>
      </w:r>
    </w:p>
    <w:p w:rsidR="009A238A" w:rsidRPr="00330913" w:rsidRDefault="009A238A" w:rsidP="003D5B5B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9A238A" w:rsidRPr="00330913" w:rsidRDefault="009A238A" w:rsidP="003D5B5B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9A238A" w:rsidRPr="00330913" w:rsidRDefault="009A238A" w:rsidP="005E23F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s-Latn-BA"/>
        </w:rPr>
      </w:pPr>
      <w:r w:rsidRPr="00330913">
        <w:rPr>
          <w:rFonts w:ascii="Times New Roman" w:hAnsi="Times New Roman"/>
          <w:sz w:val="24"/>
          <w:szCs w:val="24"/>
          <w:lang w:val="bs-Latn-BA"/>
        </w:rPr>
        <w:t>Služba za ekonomski razvoj i društvene djelatnost</w:t>
      </w:r>
      <w:r w:rsidR="00CB3EF6">
        <w:rPr>
          <w:rFonts w:ascii="Times New Roman" w:hAnsi="Times New Roman"/>
          <w:sz w:val="24"/>
          <w:szCs w:val="24"/>
          <w:lang w:val="bs-Latn-BA"/>
        </w:rPr>
        <w:t>i Grada Tuzla obavještava pravna</w:t>
      </w:r>
      <w:r w:rsidRPr="00330913">
        <w:rPr>
          <w:rFonts w:ascii="Times New Roman" w:hAnsi="Times New Roman"/>
          <w:sz w:val="24"/>
          <w:szCs w:val="24"/>
          <w:lang w:val="bs-Latn-BA"/>
        </w:rPr>
        <w:t xml:space="preserve"> i fizička lica, udruženja kao i sve druge zainteresovane osobe s područja Grada Tuzla </w:t>
      </w:r>
      <w:r w:rsidR="005E23F9" w:rsidRPr="00330913">
        <w:rPr>
          <w:rFonts w:ascii="Times New Roman" w:hAnsi="Times New Roman"/>
          <w:sz w:val="24"/>
          <w:szCs w:val="24"/>
          <w:lang w:val="bs-Latn-BA"/>
        </w:rPr>
        <w:t>da je Federalno ministarstvo okoliša i turizma objavilo Javni poziv za prikupljanje projekata i odabir korisnika za raspodjelu sredstava iz „Akcijskog plana Strategije turizma Federacije BiH – Transfer za razvoj turizma“ iz Budžeta FBiH za 2016. godinu.</w:t>
      </w:r>
    </w:p>
    <w:p w:rsidR="00686FA3" w:rsidRPr="00330913" w:rsidRDefault="00686FA3" w:rsidP="005E23F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86FA3" w:rsidRPr="00330913" w:rsidRDefault="00686FA3" w:rsidP="005E23F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s-Latn-BA"/>
        </w:rPr>
      </w:pPr>
      <w:r w:rsidRPr="00330913">
        <w:rPr>
          <w:rFonts w:ascii="Times New Roman" w:hAnsi="Times New Roman"/>
          <w:sz w:val="24"/>
          <w:szCs w:val="24"/>
          <w:lang w:val="bs-Latn-BA"/>
        </w:rPr>
        <w:t>Sredstva u iznosu od 1.900.000 KM su raspoređena po sljedećim programima:</w:t>
      </w:r>
    </w:p>
    <w:p w:rsidR="00686FA3" w:rsidRPr="00330913" w:rsidRDefault="00686FA3" w:rsidP="005E23F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86FA3" w:rsidRPr="00330913" w:rsidRDefault="00686FA3" w:rsidP="00686F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330913">
        <w:rPr>
          <w:rFonts w:ascii="Times New Roman" w:hAnsi="Times New Roman"/>
          <w:bCs/>
          <w:sz w:val="24"/>
          <w:szCs w:val="24"/>
          <w:lang w:val="de-DE"/>
        </w:rPr>
        <w:t>Sufinansiranje projekata izgradnje novih, proširenje, obnova i unapređenje turističko-ugostiteljskih kapaciteta i infrastrukture, u ukupnom iznosu od 400.000,00 KM.</w:t>
      </w:r>
    </w:p>
    <w:p w:rsidR="00686FA3" w:rsidRPr="00330913" w:rsidRDefault="00686FA3" w:rsidP="00686F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val="de-DE" w:eastAsia="bs-Latn-BA"/>
        </w:rPr>
      </w:pPr>
      <w:r w:rsidRPr="00330913">
        <w:rPr>
          <w:rFonts w:ascii="Times New Roman" w:hAnsi="Times New Roman"/>
          <w:color w:val="000000"/>
          <w:sz w:val="24"/>
          <w:szCs w:val="24"/>
          <w:lang w:val="de-DE" w:eastAsia="bs-Latn-BA"/>
        </w:rPr>
        <w:t>Sufinansiranje Programa razvoja planinskog, ruralnog i eko-turizma (za započete i nove aktivnosti u planinsko-ruralnim područjima, u cilju uređenja i unapređenja turističke ponude, produžetka turističke sezone i privlačenja novih domaćih i stranih turista), u iznosu od 300.000,00 KM.</w:t>
      </w:r>
    </w:p>
    <w:p w:rsidR="00686FA3" w:rsidRPr="00330913" w:rsidRDefault="00686FA3" w:rsidP="00686F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330913">
        <w:rPr>
          <w:rFonts w:ascii="Times New Roman" w:hAnsi="Times New Roman"/>
          <w:sz w:val="24"/>
          <w:szCs w:val="24"/>
          <w:lang w:val="pl-PL"/>
        </w:rPr>
        <w:t xml:space="preserve">Sufinansiranje Programa razvoja </w:t>
      </w:r>
      <w:r w:rsidRPr="00330913">
        <w:rPr>
          <w:rFonts w:ascii="Times New Roman" w:hAnsi="Times New Roman"/>
          <w:sz w:val="24"/>
          <w:szCs w:val="24"/>
          <w:lang w:val="de-DE" w:eastAsia="bs-Latn-BA"/>
        </w:rPr>
        <w:t>sportsko-avanturističkog turizma (</w:t>
      </w:r>
      <w:r w:rsidRPr="00330913">
        <w:rPr>
          <w:rFonts w:ascii="Times New Roman" w:hAnsi="Times New Roman"/>
          <w:sz w:val="24"/>
          <w:szCs w:val="24"/>
          <w:lang w:val="de-DE"/>
        </w:rPr>
        <w:t>biciklizam, rafting, adrenalinski sportovi, lov, ribolov i sl.)</w:t>
      </w:r>
      <w:r w:rsidRPr="00330913">
        <w:rPr>
          <w:rFonts w:ascii="Times New Roman" w:hAnsi="Times New Roman"/>
          <w:sz w:val="24"/>
          <w:szCs w:val="24"/>
          <w:lang w:val="de-DE" w:eastAsia="bs-Latn-BA"/>
        </w:rPr>
        <w:t xml:space="preserve"> u cilju obogaćenja i unapređenja turističke ponude i privlačenja kako domaćih, tako i regionalnih i stranih turista, u ukupnom iznosu od  300.000,00 KM.</w:t>
      </w:r>
    </w:p>
    <w:p w:rsidR="00686FA3" w:rsidRPr="00330913" w:rsidRDefault="00686FA3" w:rsidP="00686FA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330913">
        <w:rPr>
          <w:rFonts w:ascii="Times New Roman" w:hAnsi="Times New Roman"/>
          <w:sz w:val="24"/>
          <w:szCs w:val="24"/>
          <w:lang w:val="pl-PL"/>
        </w:rPr>
        <w:t xml:space="preserve">Sufinansiranje </w:t>
      </w:r>
      <w:r w:rsidRPr="00A36110">
        <w:rPr>
          <w:rFonts w:ascii="Times New Roman" w:hAnsi="Times New Roman"/>
          <w:sz w:val="24"/>
          <w:szCs w:val="24"/>
          <w:lang w:val="pl-PL"/>
        </w:rPr>
        <w:t>Programa podrške „zelenoj liniji” u okviru</w:t>
      </w:r>
      <w:r w:rsidRPr="00330913">
        <w:rPr>
          <w:rFonts w:ascii="Times New Roman" w:hAnsi="Times New Roman"/>
          <w:sz w:val="24"/>
          <w:szCs w:val="24"/>
          <w:lang w:val="pl-PL"/>
        </w:rPr>
        <w:t xml:space="preserve"> projekta </w:t>
      </w:r>
      <w:r w:rsidRPr="00330913">
        <w:rPr>
          <w:rFonts w:ascii="Times New Roman" w:hAnsi="Times New Roman"/>
          <w:i/>
          <w:sz w:val="24"/>
          <w:szCs w:val="24"/>
          <w:lang w:val="pl-PL"/>
        </w:rPr>
        <w:t>Via Dinarica</w:t>
      </w:r>
      <w:r w:rsidRPr="00330913">
        <w:rPr>
          <w:rFonts w:ascii="Times New Roman" w:hAnsi="Times New Roman"/>
          <w:sz w:val="24"/>
          <w:szCs w:val="24"/>
          <w:lang w:val="pl-PL"/>
        </w:rPr>
        <w:t xml:space="preserve"> (UNDP i USAID), za korisnike koji su se registrirali  kod UNDP-a za projekt isključivo za područje Federacije BiH, u ukupnom iznosu od </w:t>
      </w:r>
      <w:r w:rsidRPr="00330913">
        <w:rPr>
          <w:rFonts w:ascii="Times New Roman" w:hAnsi="Times New Roman"/>
          <w:bCs/>
          <w:sz w:val="24"/>
          <w:szCs w:val="24"/>
          <w:lang w:val="pl-PL"/>
        </w:rPr>
        <w:t xml:space="preserve"> 200.000,00</w:t>
      </w:r>
      <w:r w:rsidR="00330913" w:rsidRPr="0033091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330913">
        <w:rPr>
          <w:rFonts w:ascii="Times New Roman" w:hAnsi="Times New Roman"/>
          <w:bCs/>
          <w:sz w:val="24"/>
          <w:szCs w:val="24"/>
          <w:lang w:val="pl-PL"/>
        </w:rPr>
        <w:t>KM.</w:t>
      </w:r>
    </w:p>
    <w:p w:rsidR="00686FA3" w:rsidRPr="00330913" w:rsidRDefault="00686FA3" w:rsidP="00686F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330913">
        <w:rPr>
          <w:rFonts w:ascii="Times New Roman" w:hAnsi="Times New Roman"/>
          <w:sz w:val="24"/>
          <w:szCs w:val="24"/>
          <w:lang w:val="pl-PL"/>
        </w:rPr>
        <w:t xml:space="preserve">Sufinasiranje Programa podrške promociji turističkih potencijala </w:t>
      </w:r>
      <w:r w:rsidRPr="00330913">
        <w:rPr>
          <w:rFonts w:ascii="Times New Roman" w:hAnsi="Times New Roman"/>
          <w:bCs/>
          <w:sz w:val="24"/>
          <w:szCs w:val="24"/>
          <w:lang w:val="pl-PL"/>
        </w:rPr>
        <w:t xml:space="preserve"> (sajmovi, manifestacije, kongresi, festivali, itd.), koji imaju </w:t>
      </w:r>
      <w:r w:rsidRPr="00330913">
        <w:rPr>
          <w:rFonts w:ascii="Times New Roman" w:hAnsi="Times New Roman"/>
          <w:sz w:val="24"/>
          <w:szCs w:val="24"/>
          <w:lang w:val="pl-PL"/>
        </w:rPr>
        <w:t xml:space="preserve">međunarodni značaj </w:t>
      </w:r>
      <w:r w:rsidRPr="00330913">
        <w:rPr>
          <w:rFonts w:ascii="Times New Roman" w:hAnsi="Times New Roman"/>
          <w:bCs/>
          <w:sz w:val="24"/>
          <w:szCs w:val="24"/>
          <w:lang w:val="pl-PL"/>
        </w:rPr>
        <w:t>i organizuju se na području Federacije BiH, a promoviraju t</w:t>
      </w:r>
      <w:r w:rsidRPr="00330913">
        <w:rPr>
          <w:rFonts w:ascii="Times New Roman" w:hAnsi="Times New Roman"/>
          <w:sz w:val="24"/>
          <w:szCs w:val="24"/>
          <w:lang w:val="pl-PL"/>
        </w:rPr>
        <w:t xml:space="preserve">urističku destinaciju, raspoložive resurse, tradiciju i kulturu naroda i običaja u Federaciji BiH, kao i sa kojima se unapređuje tržišna ili druga konkurentnost BiH turizma i ugostiteljstva, u ukupnom iznosu od </w:t>
      </w:r>
      <w:r w:rsidRPr="00330913">
        <w:rPr>
          <w:rFonts w:ascii="Times New Roman" w:hAnsi="Times New Roman"/>
          <w:bCs/>
          <w:sz w:val="24"/>
          <w:szCs w:val="24"/>
          <w:lang w:val="pl-PL"/>
        </w:rPr>
        <w:t xml:space="preserve"> 200.000,00</w:t>
      </w:r>
      <w:r w:rsidR="00330913" w:rsidRPr="0033091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330913">
        <w:rPr>
          <w:rFonts w:ascii="Times New Roman" w:hAnsi="Times New Roman"/>
          <w:bCs/>
          <w:sz w:val="24"/>
          <w:szCs w:val="24"/>
          <w:lang w:val="pl-PL"/>
        </w:rPr>
        <w:t>KM.</w:t>
      </w:r>
    </w:p>
    <w:p w:rsidR="00686FA3" w:rsidRPr="00330913" w:rsidRDefault="00686FA3" w:rsidP="002F562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330913">
        <w:rPr>
          <w:rFonts w:ascii="Times New Roman" w:hAnsi="Times New Roman"/>
          <w:bCs/>
          <w:sz w:val="24"/>
          <w:szCs w:val="24"/>
          <w:lang w:val="pl-PL"/>
        </w:rPr>
        <w:t xml:space="preserve">Sufinansiranje Programa podrške promociji turističkih potencijala kroz izradu promotivnih materijala u elektronskom i printanom obliku na službenim jezicima Bosne i Hercegovine, engleskom jeziku i po mogućnosti još jednom stranom jeziku (web portala, aplikacija i video zapisa/spotova, brošura, stručne literature, itd.), koji doprinose boljoj informiranosti turista o raspoloživim resursima i kapacitetima Bosne i Hercegovine, kao i </w:t>
      </w:r>
      <w:r w:rsidRPr="00330913">
        <w:rPr>
          <w:rFonts w:ascii="Times New Roman" w:hAnsi="Times New Roman"/>
          <w:bCs/>
          <w:sz w:val="24"/>
          <w:szCs w:val="24"/>
          <w:lang w:val="pl-PL"/>
        </w:rPr>
        <w:lastRenderedPageBreak/>
        <w:t>širenju informacija o turističkim destinacijama i ponudi, u ukupnom iznosu od 200.000,00 KM</w:t>
      </w:r>
    </w:p>
    <w:p w:rsidR="00686FA3" w:rsidRPr="00330913" w:rsidRDefault="00686FA3" w:rsidP="002F5621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bs-Latn-BA"/>
        </w:rPr>
      </w:pPr>
      <w:r w:rsidRPr="00330913">
        <w:rPr>
          <w:rFonts w:ascii="Times New Roman" w:hAnsi="Times New Roman"/>
          <w:sz w:val="24"/>
          <w:szCs w:val="24"/>
          <w:lang w:val="es-ES" w:eastAsia="bs-Latn-BA"/>
        </w:rPr>
        <w:t>Sufinasiranje Programa podrške putničkim agencijama koje rade na dovođenju turista u  BiH – INCOMING i vrše promociju raspoloživih resursa i turističkih destinacija na području Federacije BiH, u ukupnom iznosu od 150.000KM.</w:t>
      </w:r>
    </w:p>
    <w:p w:rsidR="00686FA3" w:rsidRDefault="00686FA3" w:rsidP="002F5621">
      <w:pPr>
        <w:pStyle w:val="Comment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bs-Latn-BA"/>
        </w:rPr>
      </w:pPr>
      <w:r w:rsidRPr="00330913">
        <w:rPr>
          <w:rFonts w:ascii="Times New Roman" w:hAnsi="Times New Roman"/>
          <w:sz w:val="24"/>
          <w:szCs w:val="24"/>
        </w:rPr>
        <w:t xml:space="preserve">Sufinansiranje Programa </w:t>
      </w:r>
      <w:r w:rsidRPr="00330913">
        <w:rPr>
          <w:rFonts w:ascii="Times New Roman" w:hAnsi="Times New Roman"/>
          <w:sz w:val="24"/>
          <w:szCs w:val="24"/>
          <w:lang w:eastAsia="bs-Latn-BA"/>
        </w:rPr>
        <w:t>podrške idejnih rješenja i izrade originalnih turističkih suvenira u svrhu jačanja turističke ponude (etno-suvenir vezan za tradicijsku, ruralnu, kulturnu baštinu; suveniri koji provišu domaće gastronomske brendove i organske proizvode; eko - suveniri kao eterična ulja i sapuni, itd.), koji bi se koristili na domaćim i međunarodnim sajmovima i u prodaji, u ukupnom iznosu od 150.000,00 KM.</w:t>
      </w:r>
    </w:p>
    <w:p w:rsidR="00330913" w:rsidRDefault="00330913" w:rsidP="002F5621">
      <w:pPr>
        <w:pStyle w:val="CommentText"/>
        <w:ind w:firstLine="360"/>
        <w:jc w:val="both"/>
        <w:rPr>
          <w:rFonts w:ascii="Times New Roman" w:hAnsi="Times New Roman"/>
          <w:sz w:val="24"/>
          <w:szCs w:val="24"/>
          <w:lang w:eastAsia="bs-Latn-BA"/>
        </w:rPr>
      </w:pPr>
      <w:r>
        <w:rPr>
          <w:rFonts w:ascii="Times New Roman" w:hAnsi="Times New Roman"/>
          <w:sz w:val="24"/>
          <w:szCs w:val="24"/>
          <w:lang w:eastAsia="bs-Latn-BA"/>
        </w:rPr>
        <w:t xml:space="preserve">Za sredstva mogu konkurisati </w:t>
      </w:r>
      <w:r w:rsidR="002F5621">
        <w:rPr>
          <w:rFonts w:ascii="Times New Roman" w:hAnsi="Times New Roman"/>
          <w:sz w:val="24"/>
          <w:szCs w:val="24"/>
          <w:lang w:eastAsia="bs-Latn-BA"/>
        </w:rPr>
        <w:t>pravna i fizička lica registrovana z turističku i ugostiteljsku djelatnost kao i nevladine organizacije, udruženja i pojedinci/iznajmljivači sa područja Federacije BiH.</w:t>
      </w:r>
    </w:p>
    <w:p w:rsidR="002F5621" w:rsidRPr="002F5621" w:rsidRDefault="002F5621" w:rsidP="002F5621">
      <w:pPr>
        <w:pStyle w:val="CommentText"/>
        <w:ind w:firstLine="360"/>
        <w:jc w:val="both"/>
        <w:rPr>
          <w:rFonts w:ascii="Times New Roman" w:hAnsi="Times New Roman"/>
          <w:b/>
          <w:sz w:val="24"/>
          <w:szCs w:val="24"/>
          <w:lang w:eastAsia="bs-Latn-BA"/>
        </w:rPr>
      </w:pPr>
      <w:r>
        <w:rPr>
          <w:rFonts w:ascii="Times New Roman" w:hAnsi="Times New Roman"/>
          <w:sz w:val="24"/>
          <w:szCs w:val="24"/>
          <w:lang w:eastAsia="bs-Latn-BA"/>
        </w:rPr>
        <w:t xml:space="preserve">Javni poziv kao i obrasci neophodni za prijavu objavljeni su na web stranici Federalnog ministarstva okoliša i turizma </w:t>
      </w:r>
      <w:hyperlink r:id="rId8" w:history="1">
        <w:r w:rsidRPr="002F5621">
          <w:rPr>
            <w:rStyle w:val="Hyperlink"/>
            <w:rFonts w:ascii="Times New Roman" w:hAnsi="Times New Roman"/>
            <w:b/>
            <w:sz w:val="24"/>
            <w:szCs w:val="24"/>
            <w:lang w:eastAsia="bs-Latn-BA"/>
          </w:rPr>
          <w:t>www.fmoit.gov.ba</w:t>
        </w:r>
      </w:hyperlink>
      <w:r w:rsidRPr="002F5621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</w:p>
    <w:p w:rsidR="002F5621" w:rsidRDefault="002F5621" w:rsidP="002F5621">
      <w:pPr>
        <w:pStyle w:val="CommentText"/>
        <w:ind w:firstLine="360"/>
        <w:jc w:val="both"/>
        <w:rPr>
          <w:rFonts w:ascii="Times New Roman" w:hAnsi="Times New Roman"/>
          <w:sz w:val="24"/>
          <w:szCs w:val="24"/>
          <w:lang w:eastAsia="bs-Latn-BA"/>
        </w:rPr>
      </w:pPr>
      <w:r>
        <w:rPr>
          <w:rFonts w:ascii="Times New Roman" w:hAnsi="Times New Roman"/>
          <w:sz w:val="24"/>
          <w:szCs w:val="24"/>
          <w:lang w:eastAsia="bs-Latn-BA"/>
        </w:rPr>
        <w:t xml:space="preserve">Svim potencijalnim aplikantima za navedena sredstva preporučujemo da se prije predaje prijave na javni poziv sa svojim biznis planom obrate Ministarstvu trgovine, turizma i saobraćaja TK kako bi za isti dobili odgovarajuću preporuku o usklađenosti projekta sa turističkom politikom Tuzlanskog kantona a što bi </w:t>
      </w:r>
      <w:r w:rsidR="003B2A1D">
        <w:rPr>
          <w:rFonts w:ascii="Times New Roman" w:hAnsi="Times New Roman"/>
          <w:sz w:val="24"/>
          <w:szCs w:val="24"/>
          <w:lang w:eastAsia="bs-Latn-BA"/>
        </w:rPr>
        <w:t xml:space="preserve">trebalo predstavljati dodatnu pogodnost prilikom vrednovanja i odabira projekata. </w:t>
      </w:r>
    </w:p>
    <w:p w:rsidR="003B2A1D" w:rsidRDefault="003B2A1D" w:rsidP="002F5621">
      <w:pPr>
        <w:pStyle w:val="CommentText"/>
        <w:ind w:firstLine="360"/>
        <w:jc w:val="both"/>
        <w:rPr>
          <w:rFonts w:ascii="Times New Roman" w:hAnsi="Times New Roman"/>
          <w:sz w:val="24"/>
          <w:szCs w:val="24"/>
          <w:lang w:eastAsia="bs-Latn-BA"/>
        </w:rPr>
      </w:pPr>
      <w:r>
        <w:rPr>
          <w:rFonts w:ascii="Times New Roman" w:hAnsi="Times New Roman"/>
          <w:sz w:val="24"/>
          <w:szCs w:val="24"/>
          <w:lang w:eastAsia="bs-Latn-BA"/>
        </w:rPr>
        <w:t xml:space="preserve">Krajnji rok za predaju projekata je 10.10.2016. godine. </w:t>
      </w:r>
    </w:p>
    <w:p w:rsidR="003B2A1D" w:rsidRDefault="003B2A1D" w:rsidP="002F5621">
      <w:pPr>
        <w:pStyle w:val="CommentText"/>
        <w:ind w:firstLine="360"/>
        <w:jc w:val="both"/>
        <w:rPr>
          <w:rFonts w:ascii="Times New Roman" w:hAnsi="Times New Roman"/>
          <w:sz w:val="24"/>
          <w:szCs w:val="24"/>
          <w:lang w:eastAsia="bs-Latn-BA"/>
        </w:rPr>
      </w:pPr>
    </w:p>
    <w:p w:rsidR="00E65A02" w:rsidRPr="00330913" w:rsidRDefault="003B2A1D" w:rsidP="003B2A1D">
      <w:pPr>
        <w:pStyle w:val="CommentText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s-Latn-BA"/>
        </w:rPr>
        <w:t xml:space="preserve">S poštovanjem, </w:t>
      </w:r>
    </w:p>
    <w:p w:rsidR="00E65A02" w:rsidRPr="00330913" w:rsidRDefault="00E65A02" w:rsidP="003D5B5B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3B3DCA" w:rsidRDefault="003B3DCA" w:rsidP="003B3DCA">
      <w:pPr>
        <w:pStyle w:val="NoSpacing"/>
        <w:ind w:left="3540"/>
        <w:rPr>
          <w:rFonts w:ascii="Times New Roman" w:hAnsi="Times New Roman"/>
          <w:sz w:val="24"/>
          <w:szCs w:val="24"/>
          <w:lang w:val="bs-Latn-BA"/>
        </w:rPr>
      </w:pPr>
    </w:p>
    <w:p w:rsidR="003B3DCA" w:rsidRDefault="003B3DCA" w:rsidP="003B3DCA">
      <w:pPr>
        <w:pStyle w:val="NoSpacing"/>
        <w:ind w:left="354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GRAD TUZLA</w:t>
      </w:r>
    </w:p>
    <w:p w:rsidR="00E65A02" w:rsidRPr="003B3DCA" w:rsidRDefault="003B3DCA" w:rsidP="003B3DCA">
      <w:pPr>
        <w:pStyle w:val="NoSpacing"/>
        <w:ind w:left="3540"/>
        <w:rPr>
          <w:rFonts w:ascii="Times New Roman" w:hAnsi="Times New Roman"/>
          <w:sz w:val="24"/>
          <w:szCs w:val="24"/>
          <w:lang w:val="bs-Latn-BA"/>
        </w:rPr>
      </w:pPr>
      <w:r w:rsidRPr="003B3DCA">
        <w:rPr>
          <w:rFonts w:ascii="Times New Roman" w:hAnsi="Times New Roman"/>
          <w:sz w:val="24"/>
          <w:szCs w:val="24"/>
          <w:lang w:val="bs-Latn-BA"/>
        </w:rPr>
        <w:t xml:space="preserve">Služba za ekonomski razvoj i društvene djelatnosti </w:t>
      </w:r>
    </w:p>
    <w:sectPr w:rsidR="00E65A02" w:rsidRPr="003B3DCA" w:rsidSect="00405B23">
      <w:headerReference w:type="default" r:id="rId9"/>
      <w:footerReference w:type="default" r:id="rId10"/>
      <w:pgSz w:w="11906" w:h="16838"/>
      <w:pgMar w:top="568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9E" w:rsidRDefault="00BB489E" w:rsidP="00E61CD6">
      <w:pPr>
        <w:spacing w:after="0" w:line="240" w:lineRule="auto"/>
      </w:pPr>
      <w:r>
        <w:separator/>
      </w:r>
    </w:p>
  </w:endnote>
  <w:endnote w:type="continuationSeparator" w:id="1">
    <w:p w:rsidR="00BB489E" w:rsidRDefault="00BB489E" w:rsidP="00E6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D6" w:rsidRPr="009B1391" w:rsidRDefault="005311EC" w:rsidP="002F50AD">
    <w:pPr>
      <w:pStyle w:val="Heading1"/>
      <w:jc w:val="center"/>
      <w:rPr>
        <w:rFonts w:ascii="Times New Roman" w:hAnsi="Times New Roman"/>
        <w:b w:val="0"/>
        <w:sz w:val="20"/>
      </w:rPr>
    </w:pPr>
    <w:r w:rsidRPr="005311EC">
      <w:rPr>
        <w:rFonts w:ascii="Times New Roman" w:hAnsi="Times New Roman"/>
        <w:b w:val="0"/>
        <w:noProof/>
        <w:sz w:val="20"/>
      </w:rPr>
      <w:pict>
        <v:line id="_x0000_s2049" style="position:absolute;left:0;text-align:left;z-index:251657728" from="-70.1pt,.85pt" to="543.45pt,.85pt" o:allowincell="f">
          <w10:wrap type="topAndBottom"/>
        </v:line>
      </w:pict>
    </w:r>
    <w:r w:rsidR="00BD4729" w:rsidRPr="009B1391">
      <w:rPr>
        <w:rFonts w:ascii="Times New Roman" w:hAnsi="Times New Roman"/>
        <w:b w:val="0"/>
        <w:sz w:val="20"/>
        <w:lang w:val="en-US"/>
      </w:rPr>
      <w:t xml:space="preserve">Ul. </w:t>
    </w:r>
    <w:r w:rsidR="00E61CD6" w:rsidRPr="009B1391">
      <w:rPr>
        <w:rFonts w:ascii="Times New Roman" w:hAnsi="Times New Roman"/>
        <w:b w:val="0"/>
        <w:sz w:val="20"/>
        <w:lang w:val="en-US"/>
      </w:rPr>
      <w:t xml:space="preserve">ZAVNOBiH-a 11, 75000 TUZLA   </w:t>
    </w:r>
    <w:r w:rsidR="00E61CD6" w:rsidRPr="009B1391">
      <w:rPr>
        <w:rFonts w:ascii="Times New Roman" w:hAnsi="Times New Roman"/>
        <w:b w:val="0"/>
        <w:sz w:val="20"/>
      </w:rPr>
      <w:t>Tel:</w:t>
    </w:r>
    <w:r w:rsidR="00767B00" w:rsidRPr="009B1391">
      <w:rPr>
        <w:rFonts w:ascii="Times New Roman" w:hAnsi="Times New Roman"/>
        <w:b w:val="0"/>
        <w:sz w:val="20"/>
      </w:rPr>
      <w:t xml:space="preserve">  + 387  35 307 38</w:t>
    </w:r>
    <w:r w:rsidR="00E61CD6" w:rsidRPr="009B1391">
      <w:rPr>
        <w:rFonts w:ascii="Times New Roman" w:hAnsi="Times New Roman"/>
        <w:b w:val="0"/>
        <w:sz w:val="20"/>
      </w:rPr>
      <w:t>0</w:t>
    </w:r>
    <w:r w:rsidR="00BD4729" w:rsidRPr="009B1391">
      <w:rPr>
        <w:rFonts w:ascii="Times New Roman" w:hAnsi="Times New Roman"/>
        <w:b w:val="0"/>
        <w:sz w:val="20"/>
      </w:rPr>
      <w:t xml:space="preserve">; </w:t>
    </w:r>
    <w:r w:rsidR="00E61CD6" w:rsidRPr="009B1391">
      <w:rPr>
        <w:rFonts w:ascii="Times New Roman" w:hAnsi="Times New Roman"/>
        <w:b w:val="0"/>
        <w:sz w:val="20"/>
      </w:rPr>
      <w:t xml:space="preserve">Fax: </w:t>
    </w:r>
    <w:r w:rsidR="006C5F15" w:rsidRPr="009B1391">
      <w:rPr>
        <w:rFonts w:ascii="Times New Roman" w:hAnsi="Times New Roman"/>
        <w:b w:val="0"/>
        <w:sz w:val="20"/>
      </w:rPr>
      <w:t xml:space="preserve">+387 35 </w:t>
    </w:r>
    <w:r w:rsidR="00E61CD6" w:rsidRPr="009B1391">
      <w:rPr>
        <w:rFonts w:ascii="Times New Roman" w:hAnsi="Times New Roman"/>
        <w:b w:val="0"/>
        <w:sz w:val="20"/>
      </w:rPr>
      <w:t>307 3</w:t>
    </w:r>
    <w:r w:rsidR="00767B00" w:rsidRPr="009B1391">
      <w:rPr>
        <w:rFonts w:ascii="Times New Roman" w:hAnsi="Times New Roman"/>
        <w:b w:val="0"/>
        <w:sz w:val="20"/>
      </w:rPr>
      <w:t>8</w:t>
    </w:r>
    <w:r w:rsidR="00E61CD6" w:rsidRPr="009B1391">
      <w:rPr>
        <w:rFonts w:ascii="Times New Roman" w:hAnsi="Times New Roman"/>
        <w:b w:val="0"/>
        <w:sz w:val="20"/>
      </w:rPr>
      <w:t>1</w:t>
    </w:r>
  </w:p>
  <w:p w:rsidR="00E61CD6" w:rsidRPr="009B1391" w:rsidRDefault="00E61CD6" w:rsidP="002F50AD">
    <w:pPr>
      <w:pStyle w:val="Heading1"/>
      <w:jc w:val="center"/>
      <w:rPr>
        <w:rFonts w:ascii="Times New Roman" w:hAnsi="Times New Roman"/>
        <w:b w:val="0"/>
        <w:sz w:val="20"/>
      </w:rPr>
    </w:pPr>
    <w:r w:rsidRPr="009B1391">
      <w:rPr>
        <w:rFonts w:ascii="Times New Roman" w:hAnsi="Times New Roman"/>
        <w:b w:val="0"/>
        <w:sz w:val="20"/>
      </w:rPr>
      <w:t xml:space="preserve">e-mail: </w:t>
    </w:r>
    <w:hyperlink r:id="rId1" w:history="1">
      <w:r w:rsidRPr="009B1391">
        <w:rPr>
          <w:rStyle w:val="Hyperlink"/>
          <w:rFonts w:ascii="Times New Roman" w:hAnsi="Times New Roman"/>
          <w:b w:val="0"/>
          <w:sz w:val="20"/>
        </w:rPr>
        <w:t>tuzla@tuzla.ba</w:t>
      </w:r>
    </w:hyperlink>
    <w:r w:rsidRPr="009B1391">
      <w:rPr>
        <w:rFonts w:ascii="Times New Roman" w:hAnsi="Times New Roman"/>
        <w:b w:val="0"/>
        <w:sz w:val="20"/>
      </w:rPr>
      <w:t>;      web: www.tuzla.ba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9E" w:rsidRDefault="00BB489E" w:rsidP="00E61CD6">
      <w:pPr>
        <w:spacing w:after="0" w:line="240" w:lineRule="auto"/>
      </w:pPr>
      <w:r>
        <w:separator/>
      </w:r>
    </w:p>
  </w:footnote>
  <w:footnote w:type="continuationSeparator" w:id="1">
    <w:p w:rsidR="00BB489E" w:rsidRDefault="00BB489E" w:rsidP="00E6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8D" w:rsidRPr="0087516A" w:rsidRDefault="00D4198D" w:rsidP="003B3DCA">
    <w:pPr>
      <w:spacing w:after="0" w:line="240" w:lineRule="auto"/>
      <w:jc w:val="center"/>
      <w:rPr>
        <w:rFonts w:ascii="Times New Roman" w:hAnsi="Times New Roman"/>
      </w:rPr>
    </w:pPr>
    <w:r w:rsidRPr="00236A6E">
      <w:rPr>
        <w:rFonts w:ascii="Times New Roman" w:hAnsi="Times New Roman"/>
        <w:b/>
        <w:lang w:val="bs-Latn-BA"/>
      </w:rPr>
      <w:t>Bosna i Hercegovina</w:t>
    </w:r>
  </w:p>
  <w:p w:rsidR="00D4198D" w:rsidRPr="00236A6E" w:rsidRDefault="00D4198D" w:rsidP="003B3DCA">
    <w:pPr>
      <w:pStyle w:val="NoSpacing"/>
      <w:jc w:val="center"/>
      <w:rPr>
        <w:rFonts w:ascii="Times New Roman" w:hAnsi="Times New Roman"/>
        <w:b/>
        <w:lang w:val="bs-Latn-BA"/>
      </w:rPr>
    </w:pPr>
    <w:r w:rsidRPr="00236A6E">
      <w:rPr>
        <w:rFonts w:ascii="Times New Roman" w:hAnsi="Times New Roman"/>
        <w:b/>
        <w:lang w:val="bs-Latn-BA"/>
      </w:rPr>
      <w:t>Federacija Bosne i Hercegovine</w:t>
    </w:r>
  </w:p>
  <w:p w:rsidR="00D4198D" w:rsidRPr="00236A6E" w:rsidRDefault="00D4198D" w:rsidP="003B3DCA">
    <w:pPr>
      <w:pStyle w:val="NoSpacing"/>
      <w:jc w:val="center"/>
      <w:rPr>
        <w:rFonts w:ascii="Times New Roman" w:hAnsi="Times New Roman"/>
        <w:b/>
        <w:lang w:val="bs-Latn-BA"/>
      </w:rPr>
    </w:pPr>
    <w:r w:rsidRPr="00236A6E">
      <w:rPr>
        <w:rFonts w:ascii="Times New Roman" w:hAnsi="Times New Roman"/>
        <w:b/>
        <w:lang w:val="bs-Latn-BA"/>
      </w:rPr>
      <w:t>Tuzlanski kanton</w:t>
    </w:r>
  </w:p>
  <w:p w:rsidR="00D4198D" w:rsidRPr="00236A6E" w:rsidRDefault="005E23F9" w:rsidP="003B3DCA">
    <w:pPr>
      <w:pStyle w:val="NoSpacing"/>
      <w:jc w:val="center"/>
      <w:rPr>
        <w:rFonts w:ascii="Times New Roman" w:hAnsi="Times New Roman"/>
        <w:b/>
        <w:lang w:val="bs-Latn-BA"/>
      </w:rPr>
    </w:pPr>
    <w:r w:rsidRPr="00236A6E">
      <w:rPr>
        <w:rFonts w:ascii="Times New Roman" w:hAnsi="Times New Roman"/>
        <w:b/>
        <w:lang w:val="bs-Latn-BA"/>
      </w:rPr>
      <w:t>GRAD TUZLA</w:t>
    </w:r>
  </w:p>
  <w:p w:rsidR="00D4198D" w:rsidRPr="00236A6E" w:rsidRDefault="005311EC" w:rsidP="003B3DCA">
    <w:pPr>
      <w:pStyle w:val="NoSpacing"/>
      <w:jc w:val="center"/>
      <w:rPr>
        <w:rFonts w:ascii="Times New Roman" w:hAnsi="Times New Roman"/>
        <w:b/>
        <w:lang w:val="bs-Latn-BA"/>
      </w:rPr>
    </w:pPr>
    <w:r w:rsidRPr="005311EC">
      <w:rPr>
        <w:rFonts w:ascii="Times New Roman" w:hAnsi="Times New Roman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3.9pt;margin-top:3.5pt;width:45.35pt;height:60.85pt;z-index:251658240">
          <v:imagedata r:id="rId1" o:title="" blacklevel="-1966f"/>
        </v:shape>
        <o:OLEObject Type="Embed" ProgID="MS_ClipArt_Gallery.2" ShapeID="_x0000_s2050" DrawAspect="Content" ObjectID="_1537099474" r:id="rId2"/>
      </w:pict>
    </w:r>
  </w:p>
  <w:p w:rsidR="00D4198D" w:rsidRPr="00236A6E" w:rsidRDefault="00D4198D" w:rsidP="003B3DCA">
    <w:pPr>
      <w:pStyle w:val="NoSpacing"/>
      <w:jc w:val="center"/>
      <w:rPr>
        <w:rFonts w:ascii="Times New Roman" w:hAnsi="Times New Roman"/>
        <w:b/>
        <w:lang w:val="bs-Latn-BA"/>
      </w:rPr>
    </w:pPr>
  </w:p>
  <w:p w:rsidR="00D4198D" w:rsidRPr="00236A6E" w:rsidRDefault="00D4198D" w:rsidP="003B3DCA">
    <w:pPr>
      <w:pStyle w:val="NoSpacing"/>
      <w:jc w:val="center"/>
      <w:rPr>
        <w:rFonts w:ascii="Times New Roman" w:hAnsi="Times New Roman"/>
        <w:b/>
        <w:lang w:val="bs-Latn-BA"/>
      </w:rPr>
    </w:pPr>
  </w:p>
  <w:p w:rsidR="00D4198D" w:rsidRPr="00236A6E" w:rsidRDefault="00D4198D" w:rsidP="003B3DCA">
    <w:pPr>
      <w:pStyle w:val="NoSpacing"/>
      <w:jc w:val="center"/>
      <w:rPr>
        <w:rFonts w:ascii="Times New Roman" w:hAnsi="Times New Roman"/>
        <w:b/>
        <w:lang w:val="bs-Latn-BA"/>
      </w:rPr>
    </w:pPr>
  </w:p>
  <w:p w:rsidR="00D4198D" w:rsidRDefault="00D4198D" w:rsidP="003B3DCA">
    <w:pPr>
      <w:pStyle w:val="NoSpacing"/>
      <w:jc w:val="center"/>
      <w:rPr>
        <w:rFonts w:ascii="Times New Roman" w:hAnsi="Times New Roman"/>
        <w:b/>
        <w:lang w:val="bs-Latn-BA"/>
      </w:rPr>
    </w:pPr>
  </w:p>
  <w:p w:rsidR="003B3DCA" w:rsidRPr="00330913" w:rsidRDefault="003B3DCA" w:rsidP="003B3DCA">
    <w:pPr>
      <w:pStyle w:val="NoSpacing"/>
      <w:jc w:val="center"/>
      <w:rPr>
        <w:rFonts w:ascii="Times New Roman" w:hAnsi="Times New Roman"/>
        <w:b/>
        <w:sz w:val="24"/>
        <w:szCs w:val="24"/>
        <w:lang w:val="bs-Latn-BA"/>
      </w:rPr>
    </w:pPr>
    <w:r w:rsidRPr="00330913">
      <w:rPr>
        <w:rFonts w:ascii="Times New Roman" w:hAnsi="Times New Roman"/>
        <w:b/>
        <w:sz w:val="24"/>
        <w:szCs w:val="24"/>
        <w:lang w:val="bs-Latn-BA"/>
      </w:rPr>
      <w:t>Služba za ekonomski razvoj i društvene djelatnosti</w:t>
    </w:r>
  </w:p>
  <w:p w:rsidR="003B3DCA" w:rsidRPr="00236A6E" w:rsidRDefault="003B3DCA" w:rsidP="003B3DCA">
    <w:pPr>
      <w:pStyle w:val="NoSpacing"/>
      <w:jc w:val="center"/>
      <w:rPr>
        <w:rFonts w:ascii="Times New Roman" w:hAnsi="Times New Roman"/>
        <w:b/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93C"/>
    <w:multiLevelType w:val="hybridMultilevel"/>
    <w:tmpl w:val="E43082FC"/>
    <w:lvl w:ilvl="0" w:tplc="E8D4B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8728C"/>
    <w:multiLevelType w:val="hybridMultilevel"/>
    <w:tmpl w:val="354ABFCA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9F4AA6"/>
    <w:multiLevelType w:val="hybridMultilevel"/>
    <w:tmpl w:val="FE104A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1CD6"/>
    <w:rsid w:val="000066F7"/>
    <w:rsid w:val="000143EF"/>
    <w:rsid w:val="00024ABA"/>
    <w:rsid w:val="000347D1"/>
    <w:rsid w:val="00050765"/>
    <w:rsid w:val="00077116"/>
    <w:rsid w:val="00083487"/>
    <w:rsid w:val="00090232"/>
    <w:rsid w:val="000921EA"/>
    <w:rsid w:val="000A334E"/>
    <w:rsid w:val="000B0F18"/>
    <w:rsid w:val="000B4948"/>
    <w:rsid w:val="000B6AE1"/>
    <w:rsid w:val="000D3431"/>
    <w:rsid w:val="000E4F06"/>
    <w:rsid w:val="000E607A"/>
    <w:rsid w:val="000F2331"/>
    <w:rsid w:val="000F4154"/>
    <w:rsid w:val="000F4BE7"/>
    <w:rsid w:val="000F7D7B"/>
    <w:rsid w:val="00124495"/>
    <w:rsid w:val="0012609E"/>
    <w:rsid w:val="00140147"/>
    <w:rsid w:val="00150400"/>
    <w:rsid w:val="00153947"/>
    <w:rsid w:val="00155E80"/>
    <w:rsid w:val="00157421"/>
    <w:rsid w:val="00162322"/>
    <w:rsid w:val="00173643"/>
    <w:rsid w:val="00176FD6"/>
    <w:rsid w:val="00177C76"/>
    <w:rsid w:val="0018613E"/>
    <w:rsid w:val="00193A71"/>
    <w:rsid w:val="001A199A"/>
    <w:rsid w:val="001A2B05"/>
    <w:rsid w:val="001A500A"/>
    <w:rsid w:val="001B2BF3"/>
    <w:rsid w:val="001B3B41"/>
    <w:rsid w:val="001B7930"/>
    <w:rsid w:val="001C29F3"/>
    <w:rsid w:val="001D168F"/>
    <w:rsid w:val="001D7B39"/>
    <w:rsid w:val="001E20F9"/>
    <w:rsid w:val="001F1AD0"/>
    <w:rsid w:val="001F7B25"/>
    <w:rsid w:val="002043BA"/>
    <w:rsid w:val="0020769A"/>
    <w:rsid w:val="00211BE3"/>
    <w:rsid w:val="00222F9C"/>
    <w:rsid w:val="00224C72"/>
    <w:rsid w:val="00232F84"/>
    <w:rsid w:val="00233013"/>
    <w:rsid w:val="00236A6E"/>
    <w:rsid w:val="002456BF"/>
    <w:rsid w:val="0026085E"/>
    <w:rsid w:val="00263B98"/>
    <w:rsid w:val="002776A1"/>
    <w:rsid w:val="00277EC9"/>
    <w:rsid w:val="002813A7"/>
    <w:rsid w:val="002838DC"/>
    <w:rsid w:val="0028612E"/>
    <w:rsid w:val="002E1A16"/>
    <w:rsid w:val="002E567F"/>
    <w:rsid w:val="002E6330"/>
    <w:rsid w:val="002F29FB"/>
    <w:rsid w:val="002F30BE"/>
    <w:rsid w:val="002F33C5"/>
    <w:rsid w:val="002F50AD"/>
    <w:rsid w:val="002F5621"/>
    <w:rsid w:val="00302C04"/>
    <w:rsid w:val="003048B1"/>
    <w:rsid w:val="003055D9"/>
    <w:rsid w:val="00315C2F"/>
    <w:rsid w:val="00321592"/>
    <w:rsid w:val="00330913"/>
    <w:rsid w:val="0033792B"/>
    <w:rsid w:val="003414EA"/>
    <w:rsid w:val="00357587"/>
    <w:rsid w:val="003666C8"/>
    <w:rsid w:val="003911A4"/>
    <w:rsid w:val="00392CDB"/>
    <w:rsid w:val="003B05CC"/>
    <w:rsid w:val="003B2A1D"/>
    <w:rsid w:val="003B3DCA"/>
    <w:rsid w:val="003B4334"/>
    <w:rsid w:val="003B5F7F"/>
    <w:rsid w:val="003B5FB5"/>
    <w:rsid w:val="003B673F"/>
    <w:rsid w:val="003C1D88"/>
    <w:rsid w:val="003D5B5B"/>
    <w:rsid w:val="003D6C19"/>
    <w:rsid w:val="00405B23"/>
    <w:rsid w:val="004067EF"/>
    <w:rsid w:val="00414792"/>
    <w:rsid w:val="00415617"/>
    <w:rsid w:val="00417FFA"/>
    <w:rsid w:val="00427E80"/>
    <w:rsid w:val="00442463"/>
    <w:rsid w:val="004472FE"/>
    <w:rsid w:val="00471D37"/>
    <w:rsid w:val="00491D2A"/>
    <w:rsid w:val="004940B2"/>
    <w:rsid w:val="004B11F0"/>
    <w:rsid w:val="004C3A1B"/>
    <w:rsid w:val="004C7A4A"/>
    <w:rsid w:val="004D0F57"/>
    <w:rsid w:val="004D10FF"/>
    <w:rsid w:val="004D5D2D"/>
    <w:rsid w:val="004E1FA1"/>
    <w:rsid w:val="004E3096"/>
    <w:rsid w:val="004E73E8"/>
    <w:rsid w:val="004F3AE5"/>
    <w:rsid w:val="004F3D4C"/>
    <w:rsid w:val="005221A8"/>
    <w:rsid w:val="005240AA"/>
    <w:rsid w:val="0052621D"/>
    <w:rsid w:val="005311EC"/>
    <w:rsid w:val="00533DFD"/>
    <w:rsid w:val="0054429E"/>
    <w:rsid w:val="005505DA"/>
    <w:rsid w:val="00552D4E"/>
    <w:rsid w:val="00555D79"/>
    <w:rsid w:val="005610A2"/>
    <w:rsid w:val="0056168D"/>
    <w:rsid w:val="00564A44"/>
    <w:rsid w:val="00577D4B"/>
    <w:rsid w:val="00581EF5"/>
    <w:rsid w:val="005834B6"/>
    <w:rsid w:val="00585F11"/>
    <w:rsid w:val="005A4A5A"/>
    <w:rsid w:val="005C24B3"/>
    <w:rsid w:val="005C5A73"/>
    <w:rsid w:val="005D2F3B"/>
    <w:rsid w:val="005E23F9"/>
    <w:rsid w:val="005E610D"/>
    <w:rsid w:val="005F1080"/>
    <w:rsid w:val="005F2A6D"/>
    <w:rsid w:val="005F7936"/>
    <w:rsid w:val="006111B1"/>
    <w:rsid w:val="0061263A"/>
    <w:rsid w:val="00637B57"/>
    <w:rsid w:val="006509EF"/>
    <w:rsid w:val="00650F38"/>
    <w:rsid w:val="0066160E"/>
    <w:rsid w:val="00662456"/>
    <w:rsid w:val="0068219C"/>
    <w:rsid w:val="006825A1"/>
    <w:rsid w:val="006836C3"/>
    <w:rsid w:val="00686D25"/>
    <w:rsid w:val="00686FA3"/>
    <w:rsid w:val="00690C7F"/>
    <w:rsid w:val="00693090"/>
    <w:rsid w:val="006A1EE9"/>
    <w:rsid w:val="006A6A6F"/>
    <w:rsid w:val="006C4AFC"/>
    <w:rsid w:val="006C5F15"/>
    <w:rsid w:val="006D6802"/>
    <w:rsid w:val="006E0A10"/>
    <w:rsid w:val="006E38AA"/>
    <w:rsid w:val="00701CD1"/>
    <w:rsid w:val="007111EC"/>
    <w:rsid w:val="00715C2C"/>
    <w:rsid w:val="0073447B"/>
    <w:rsid w:val="00742173"/>
    <w:rsid w:val="00767B00"/>
    <w:rsid w:val="007777C2"/>
    <w:rsid w:val="00784833"/>
    <w:rsid w:val="0079038F"/>
    <w:rsid w:val="007A3E94"/>
    <w:rsid w:val="007A4324"/>
    <w:rsid w:val="007A5BD9"/>
    <w:rsid w:val="007B5A1D"/>
    <w:rsid w:val="007B754A"/>
    <w:rsid w:val="007C3C45"/>
    <w:rsid w:val="007D6E74"/>
    <w:rsid w:val="007D7831"/>
    <w:rsid w:val="007E2D13"/>
    <w:rsid w:val="007E4DD6"/>
    <w:rsid w:val="007F04D0"/>
    <w:rsid w:val="007F0D13"/>
    <w:rsid w:val="007F238F"/>
    <w:rsid w:val="007F5689"/>
    <w:rsid w:val="007F622C"/>
    <w:rsid w:val="008013D8"/>
    <w:rsid w:val="00804459"/>
    <w:rsid w:val="0081611F"/>
    <w:rsid w:val="00821ACD"/>
    <w:rsid w:val="00836E50"/>
    <w:rsid w:val="00843DF8"/>
    <w:rsid w:val="008462BA"/>
    <w:rsid w:val="00870BCA"/>
    <w:rsid w:val="0087516A"/>
    <w:rsid w:val="008764E5"/>
    <w:rsid w:val="008846BE"/>
    <w:rsid w:val="00886E53"/>
    <w:rsid w:val="008A482A"/>
    <w:rsid w:val="008C319A"/>
    <w:rsid w:val="008C7545"/>
    <w:rsid w:val="008D3001"/>
    <w:rsid w:val="008E63E2"/>
    <w:rsid w:val="008E7CCD"/>
    <w:rsid w:val="009036CB"/>
    <w:rsid w:val="00914960"/>
    <w:rsid w:val="00915949"/>
    <w:rsid w:val="00921034"/>
    <w:rsid w:val="00931F48"/>
    <w:rsid w:val="009573BF"/>
    <w:rsid w:val="00960CB3"/>
    <w:rsid w:val="00965264"/>
    <w:rsid w:val="0097489A"/>
    <w:rsid w:val="00976F26"/>
    <w:rsid w:val="00982FAA"/>
    <w:rsid w:val="009934B0"/>
    <w:rsid w:val="009A238A"/>
    <w:rsid w:val="009A44C2"/>
    <w:rsid w:val="009B1391"/>
    <w:rsid w:val="009C092D"/>
    <w:rsid w:val="009D3185"/>
    <w:rsid w:val="00A1222A"/>
    <w:rsid w:val="00A16412"/>
    <w:rsid w:val="00A31FEF"/>
    <w:rsid w:val="00A36110"/>
    <w:rsid w:val="00A36C0B"/>
    <w:rsid w:val="00A41CA3"/>
    <w:rsid w:val="00A541C6"/>
    <w:rsid w:val="00A60C90"/>
    <w:rsid w:val="00A633DE"/>
    <w:rsid w:val="00A7096B"/>
    <w:rsid w:val="00A7601A"/>
    <w:rsid w:val="00A76502"/>
    <w:rsid w:val="00A778B9"/>
    <w:rsid w:val="00A82531"/>
    <w:rsid w:val="00A84366"/>
    <w:rsid w:val="00A85229"/>
    <w:rsid w:val="00AB2A37"/>
    <w:rsid w:val="00AB42F1"/>
    <w:rsid w:val="00AB6E4C"/>
    <w:rsid w:val="00AD5855"/>
    <w:rsid w:val="00AD78F2"/>
    <w:rsid w:val="00AE404C"/>
    <w:rsid w:val="00AE5D23"/>
    <w:rsid w:val="00AE7514"/>
    <w:rsid w:val="00AF6A73"/>
    <w:rsid w:val="00B0052C"/>
    <w:rsid w:val="00B03E54"/>
    <w:rsid w:val="00B05D33"/>
    <w:rsid w:val="00B1774B"/>
    <w:rsid w:val="00B209DF"/>
    <w:rsid w:val="00B217DA"/>
    <w:rsid w:val="00B23443"/>
    <w:rsid w:val="00B44442"/>
    <w:rsid w:val="00B570CE"/>
    <w:rsid w:val="00B57755"/>
    <w:rsid w:val="00B618DA"/>
    <w:rsid w:val="00B61F9C"/>
    <w:rsid w:val="00B6403B"/>
    <w:rsid w:val="00B744EB"/>
    <w:rsid w:val="00B955AF"/>
    <w:rsid w:val="00B97B10"/>
    <w:rsid w:val="00BA07F3"/>
    <w:rsid w:val="00BB489E"/>
    <w:rsid w:val="00BD1947"/>
    <w:rsid w:val="00BD1DCD"/>
    <w:rsid w:val="00BD4729"/>
    <w:rsid w:val="00BD7CEC"/>
    <w:rsid w:val="00BE5285"/>
    <w:rsid w:val="00BF2E89"/>
    <w:rsid w:val="00C2470F"/>
    <w:rsid w:val="00C30D25"/>
    <w:rsid w:val="00C31676"/>
    <w:rsid w:val="00C41D69"/>
    <w:rsid w:val="00C41E71"/>
    <w:rsid w:val="00C43870"/>
    <w:rsid w:val="00C63BF6"/>
    <w:rsid w:val="00C72E1E"/>
    <w:rsid w:val="00C74CD4"/>
    <w:rsid w:val="00C74EEE"/>
    <w:rsid w:val="00C87ACE"/>
    <w:rsid w:val="00C96917"/>
    <w:rsid w:val="00C977EC"/>
    <w:rsid w:val="00CA5FA7"/>
    <w:rsid w:val="00CB3EF6"/>
    <w:rsid w:val="00CC460D"/>
    <w:rsid w:val="00CC5EEC"/>
    <w:rsid w:val="00CE2475"/>
    <w:rsid w:val="00CE5B5D"/>
    <w:rsid w:val="00CE72D7"/>
    <w:rsid w:val="00CE7EA6"/>
    <w:rsid w:val="00CF0A4E"/>
    <w:rsid w:val="00D1255A"/>
    <w:rsid w:val="00D17514"/>
    <w:rsid w:val="00D22D35"/>
    <w:rsid w:val="00D376AD"/>
    <w:rsid w:val="00D3795B"/>
    <w:rsid w:val="00D41578"/>
    <w:rsid w:val="00D4198D"/>
    <w:rsid w:val="00D42507"/>
    <w:rsid w:val="00D42849"/>
    <w:rsid w:val="00D65AE3"/>
    <w:rsid w:val="00D67500"/>
    <w:rsid w:val="00D76895"/>
    <w:rsid w:val="00D80470"/>
    <w:rsid w:val="00D85495"/>
    <w:rsid w:val="00D9048F"/>
    <w:rsid w:val="00D9778F"/>
    <w:rsid w:val="00DC5786"/>
    <w:rsid w:val="00DC580F"/>
    <w:rsid w:val="00E02224"/>
    <w:rsid w:val="00E1313F"/>
    <w:rsid w:val="00E2043A"/>
    <w:rsid w:val="00E20513"/>
    <w:rsid w:val="00E21109"/>
    <w:rsid w:val="00E22D17"/>
    <w:rsid w:val="00E329EC"/>
    <w:rsid w:val="00E403F3"/>
    <w:rsid w:val="00E42F3F"/>
    <w:rsid w:val="00E47AFE"/>
    <w:rsid w:val="00E47FE8"/>
    <w:rsid w:val="00E61CD6"/>
    <w:rsid w:val="00E65046"/>
    <w:rsid w:val="00E65A02"/>
    <w:rsid w:val="00E72C2D"/>
    <w:rsid w:val="00E80183"/>
    <w:rsid w:val="00E87668"/>
    <w:rsid w:val="00E91531"/>
    <w:rsid w:val="00EA58B0"/>
    <w:rsid w:val="00EB54F1"/>
    <w:rsid w:val="00ED524A"/>
    <w:rsid w:val="00EF40D2"/>
    <w:rsid w:val="00EF6717"/>
    <w:rsid w:val="00F00E23"/>
    <w:rsid w:val="00F1018B"/>
    <w:rsid w:val="00F17934"/>
    <w:rsid w:val="00F24589"/>
    <w:rsid w:val="00F3205C"/>
    <w:rsid w:val="00F3365A"/>
    <w:rsid w:val="00F40D27"/>
    <w:rsid w:val="00F464FA"/>
    <w:rsid w:val="00F57DE5"/>
    <w:rsid w:val="00F63621"/>
    <w:rsid w:val="00F67CCB"/>
    <w:rsid w:val="00F85EFC"/>
    <w:rsid w:val="00FB0E2E"/>
    <w:rsid w:val="00FB12E7"/>
    <w:rsid w:val="00FB232D"/>
    <w:rsid w:val="00FB3F88"/>
    <w:rsid w:val="00FD1B9A"/>
    <w:rsid w:val="00FD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9A"/>
    <w:pPr>
      <w:spacing w:after="200" w:line="276" w:lineRule="auto"/>
    </w:pPr>
    <w:rPr>
      <w:sz w:val="22"/>
      <w:szCs w:val="22"/>
      <w:lang w:val="hr-BA"/>
    </w:rPr>
  </w:style>
  <w:style w:type="paragraph" w:styleId="Heading1">
    <w:name w:val="heading 1"/>
    <w:basedOn w:val="Normal"/>
    <w:next w:val="Normal"/>
    <w:link w:val="Heading1Char"/>
    <w:qFormat/>
    <w:rsid w:val="00E61CD6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E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E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CD6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E6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1CD6"/>
  </w:style>
  <w:style w:type="paragraph" w:styleId="Footer">
    <w:name w:val="footer"/>
    <w:basedOn w:val="Normal"/>
    <w:link w:val="FooterChar"/>
    <w:uiPriority w:val="99"/>
    <w:unhideWhenUsed/>
    <w:rsid w:val="00E6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D6"/>
  </w:style>
  <w:style w:type="paragraph" w:styleId="BalloonText">
    <w:name w:val="Balloon Text"/>
    <w:basedOn w:val="Normal"/>
    <w:link w:val="BalloonTextChar"/>
    <w:uiPriority w:val="99"/>
    <w:semiHidden/>
    <w:unhideWhenUsed/>
    <w:rsid w:val="00E6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1CD6"/>
    <w:rPr>
      <w:rFonts w:ascii="Arial" w:eastAsia="Times New Roman" w:hAnsi="Arial" w:cs="Times New Roman"/>
      <w:b/>
      <w:sz w:val="24"/>
      <w:szCs w:val="20"/>
      <w:lang w:val="hr-HR"/>
    </w:rPr>
  </w:style>
  <w:style w:type="character" w:styleId="Hyperlink">
    <w:name w:val="Hyperlink"/>
    <w:basedOn w:val="DefaultParagraphFont"/>
    <w:rsid w:val="00E61CD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E74"/>
    <w:rPr>
      <w:rFonts w:ascii="Cambria" w:eastAsia="Times New Roman" w:hAnsi="Cambria" w:cs="Times New Roman"/>
      <w:b/>
      <w:bCs/>
      <w:i/>
      <w:iCs/>
      <w:sz w:val="28"/>
      <w:szCs w:val="28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E74"/>
    <w:rPr>
      <w:rFonts w:ascii="Cambria" w:eastAsia="Times New Roman" w:hAnsi="Cambria" w:cs="Times New Roman"/>
      <w:b/>
      <w:bCs/>
      <w:sz w:val="26"/>
      <w:szCs w:val="26"/>
      <w:lang w:val="hr-BA"/>
    </w:rPr>
  </w:style>
  <w:style w:type="character" w:styleId="Strong">
    <w:name w:val="Strong"/>
    <w:basedOn w:val="DefaultParagraphFont"/>
    <w:uiPriority w:val="22"/>
    <w:qFormat/>
    <w:rsid w:val="00D76895"/>
    <w:rPr>
      <w:b/>
      <w:bCs/>
    </w:rPr>
  </w:style>
  <w:style w:type="character" w:customStyle="1" w:styleId="apple-converted-space">
    <w:name w:val="apple-converted-space"/>
    <w:basedOn w:val="DefaultParagraphFont"/>
    <w:rsid w:val="00D76895"/>
  </w:style>
  <w:style w:type="table" w:styleId="TableGrid">
    <w:name w:val="Table Grid"/>
    <w:basedOn w:val="TableNormal"/>
    <w:uiPriority w:val="59"/>
    <w:rsid w:val="00931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FA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86FA3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FA3"/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it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zla@tuzla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ADB1-0024-46A9-8784-85E2DD3D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mailto:tuzla@tuzla.ba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ajusupovic</dc:creator>
  <cp:lastModifiedBy>mivakovic</cp:lastModifiedBy>
  <cp:revision>3</cp:revision>
  <cp:lastPrinted>2016-03-09T09:12:00Z</cp:lastPrinted>
  <dcterms:created xsi:type="dcterms:W3CDTF">2016-10-03T08:52:00Z</dcterms:created>
  <dcterms:modified xsi:type="dcterms:W3CDTF">2016-10-04T13:18:00Z</dcterms:modified>
</cp:coreProperties>
</file>