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A6" w:rsidRPr="005A3E8F" w:rsidRDefault="00A74FA6" w:rsidP="00A74FA6">
      <w:pPr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5A3E8F">
        <w:rPr>
          <w:rFonts w:ascii="Times New Roman" w:hAnsi="Times New Roman"/>
          <w:b/>
          <w:sz w:val="24"/>
          <w:szCs w:val="24"/>
          <w:u w:val="none"/>
        </w:rPr>
        <w:t>Bosna i Hercegovina</w:t>
      </w:r>
    </w:p>
    <w:p w:rsidR="00A74FA6" w:rsidRPr="005A3E8F" w:rsidRDefault="00A74FA6" w:rsidP="00A74FA6">
      <w:pPr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5A3E8F">
        <w:rPr>
          <w:rFonts w:ascii="Times New Roman" w:hAnsi="Times New Roman"/>
          <w:b/>
          <w:sz w:val="24"/>
          <w:szCs w:val="24"/>
          <w:u w:val="none"/>
        </w:rPr>
        <w:t>Federacija Bosne i Hercegovine</w:t>
      </w:r>
    </w:p>
    <w:p w:rsidR="00A74FA6" w:rsidRPr="005A3E8F" w:rsidRDefault="00A74FA6" w:rsidP="00A74FA6">
      <w:pPr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5A3E8F">
        <w:rPr>
          <w:rFonts w:ascii="Times New Roman" w:hAnsi="Times New Roman"/>
          <w:b/>
          <w:sz w:val="24"/>
          <w:szCs w:val="24"/>
          <w:u w:val="none"/>
        </w:rPr>
        <w:t>Tuzlanski kanton</w:t>
      </w:r>
    </w:p>
    <w:p w:rsidR="00A74FA6" w:rsidRPr="00CF5982" w:rsidRDefault="00A74FA6" w:rsidP="00A74FA6">
      <w:pPr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CF5982">
        <w:rPr>
          <w:rFonts w:ascii="Times New Roman" w:hAnsi="Times New Roman"/>
          <w:b/>
          <w:sz w:val="24"/>
          <w:szCs w:val="24"/>
          <w:u w:val="none"/>
        </w:rPr>
        <w:t>GRAD TUZLA</w:t>
      </w:r>
    </w:p>
    <w:p w:rsidR="00A74FA6" w:rsidRDefault="00A74FA6" w:rsidP="00A74FA6">
      <w:pPr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Služba za ekonomski razvoj i društvene djelatnosti</w:t>
      </w:r>
    </w:p>
    <w:p w:rsidR="00A74FA6" w:rsidRDefault="00A74FA6" w:rsidP="00A74FA6">
      <w:p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Broj: </w:t>
      </w:r>
      <w:r w:rsidR="00675415">
        <w:rPr>
          <w:rFonts w:ascii="Times New Roman" w:hAnsi="Times New Roman"/>
          <w:sz w:val="24"/>
          <w:szCs w:val="24"/>
          <w:u w:val="none"/>
        </w:rPr>
        <w:t>04-429-</w:t>
      </w:r>
      <w:r w:rsidR="00807CC8">
        <w:rPr>
          <w:rFonts w:ascii="Times New Roman" w:hAnsi="Times New Roman"/>
          <w:sz w:val="24"/>
          <w:szCs w:val="24"/>
          <w:u w:val="none"/>
        </w:rPr>
        <w:t>8</w:t>
      </w:r>
      <w:r w:rsidR="0095765F">
        <w:rPr>
          <w:rFonts w:ascii="Times New Roman" w:hAnsi="Times New Roman"/>
          <w:sz w:val="24"/>
          <w:szCs w:val="24"/>
          <w:u w:val="none"/>
        </w:rPr>
        <w:t>/18-MJ</w:t>
      </w:r>
    </w:p>
    <w:p w:rsidR="00675415" w:rsidRPr="004F2B8D" w:rsidRDefault="00675415" w:rsidP="00A74FA6">
      <w:pPr>
        <w:jc w:val="both"/>
        <w:rPr>
          <w:rFonts w:ascii="Times New Roman" w:hAnsi="Times New Roman"/>
          <w:sz w:val="24"/>
          <w:szCs w:val="24"/>
          <w:u w:val="none"/>
        </w:rPr>
      </w:pPr>
    </w:p>
    <w:p w:rsidR="00A74FA6" w:rsidRDefault="000667DE" w:rsidP="00A74FA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Tuzla, 19</w:t>
      </w:r>
      <w:bookmarkStart w:id="0" w:name="_GoBack"/>
      <w:bookmarkEnd w:id="0"/>
      <w:r w:rsidR="00A74FA6">
        <w:rPr>
          <w:rFonts w:ascii="Times New Roman" w:hAnsi="Times New Roman"/>
          <w:b/>
          <w:sz w:val="24"/>
          <w:szCs w:val="24"/>
        </w:rPr>
        <w:t>.09.2018. godine</w:t>
      </w:r>
    </w:p>
    <w:p w:rsidR="00675415" w:rsidRDefault="00675415" w:rsidP="00A74FA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74FA6" w:rsidRDefault="00A74FA6" w:rsidP="00A74FA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74FA6" w:rsidRPr="00DD7529" w:rsidRDefault="00A74FA6" w:rsidP="00A74FA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B13AE">
        <w:rPr>
          <w:rFonts w:ascii="Times New Roman" w:hAnsi="Times New Roman"/>
          <w:sz w:val="24"/>
          <w:szCs w:val="24"/>
        </w:rPr>
        <w:t>Na osnovu tačke V javnog poziva</w:t>
      </w:r>
      <w:r w:rsidR="005B13AE" w:rsidRPr="005B13AE">
        <w:rPr>
          <w:rFonts w:ascii="Times New Roman" w:hAnsi="Times New Roman"/>
          <w:sz w:val="24"/>
          <w:szCs w:val="24"/>
        </w:rPr>
        <w:t xml:space="preserve"> </w:t>
      </w:r>
      <w:r w:rsidR="005B13AE">
        <w:rPr>
          <w:rFonts w:ascii="Times New Roman" w:hAnsi="Times New Roman"/>
          <w:sz w:val="24"/>
          <w:szCs w:val="24"/>
        </w:rPr>
        <w:t>za učešće u Programu raspodjele sredstava iz Budžeta Grada Tuzla  namjenjenih za podršku privrednim subjektima na području grada Tuzla za 2018. godinu – Projekat: „</w:t>
      </w:r>
      <w:r w:rsidR="00807CC8">
        <w:rPr>
          <w:rFonts w:ascii="Times New Roman" w:hAnsi="Times New Roman"/>
          <w:sz w:val="24"/>
          <w:szCs w:val="24"/>
        </w:rPr>
        <w:t>Zapošljavanje ranjivih kategorija</w:t>
      </w:r>
      <w:r w:rsidR="005B13AE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 xml:space="preserve">Komisija za ocjenu prijava </w:t>
      </w:r>
      <w:r w:rsidR="005B13A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, nakon razmatranja i ocjen</w:t>
      </w:r>
      <w:r w:rsidR="005B13AE">
        <w:rPr>
          <w:rFonts w:ascii="Times New Roman" w:hAnsi="Times New Roman"/>
          <w:sz w:val="24"/>
          <w:szCs w:val="24"/>
        </w:rPr>
        <w:t xml:space="preserve">e pristiglih prijava,  sačinila </w:t>
      </w:r>
      <w:r>
        <w:rPr>
          <w:rFonts w:ascii="Times New Roman" w:hAnsi="Times New Roman"/>
          <w:sz w:val="24"/>
          <w:szCs w:val="24"/>
        </w:rPr>
        <w:t xml:space="preserve"> Listu o odabiru koris</w:t>
      </w:r>
      <w:r w:rsidR="00807CC8">
        <w:rPr>
          <w:rFonts w:ascii="Times New Roman" w:hAnsi="Times New Roman"/>
          <w:sz w:val="24"/>
          <w:szCs w:val="24"/>
        </w:rPr>
        <w:t>nika koji ispunjavanju uslove javnog poziva</w:t>
      </w:r>
      <w:r>
        <w:rPr>
          <w:rFonts w:ascii="Times New Roman" w:hAnsi="Times New Roman"/>
          <w:sz w:val="24"/>
          <w:szCs w:val="24"/>
        </w:rPr>
        <w:t xml:space="preserve">, kako slijedi: </w:t>
      </w:r>
    </w:p>
    <w:p w:rsidR="00A74FA6" w:rsidRPr="00CE54FF" w:rsidRDefault="00A74FA6" w:rsidP="00A74FA6">
      <w:pPr>
        <w:jc w:val="both"/>
        <w:rPr>
          <w:rFonts w:ascii="Times New Roman" w:hAnsi="Times New Roman"/>
          <w:sz w:val="24"/>
          <w:szCs w:val="24"/>
          <w:u w:val="none"/>
        </w:rPr>
      </w:pPr>
    </w:p>
    <w:p w:rsidR="00A74FA6" w:rsidRDefault="00A74FA6" w:rsidP="00675415">
      <w:pPr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Korisnici </w:t>
      </w:r>
      <w:r w:rsidRPr="00103AC0">
        <w:rPr>
          <w:rFonts w:ascii="Times New Roman" w:hAnsi="Times New Roman"/>
          <w:b/>
          <w:sz w:val="24"/>
          <w:szCs w:val="24"/>
          <w:u w:val="none"/>
        </w:rPr>
        <w:t xml:space="preserve">koji ispunjavaju uslove za novčanu podršku </w:t>
      </w:r>
      <w:r w:rsidR="00675415">
        <w:rPr>
          <w:rFonts w:ascii="Times New Roman" w:hAnsi="Times New Roman"/>
          <w:b/>
          <w:sz w:val="24"/>
          <w:szCs w:val="24"/>
          <w:u w:val="none"/>
        </w:rPr>
        <w:t xml:space="preserve">po Javnom pozivu za Program </w:t>
      </w:r>
      <w:r w:rsidRPr="00103AC0">
        <w:rPr>
          <w:rFonts w:ascii="Times New Roman" w:hAnsi="Times New Roman"/>
          <w:b/>
          <w:sz w:val="24"/>
          <w:szCs w:val="24"/>
          <w:u w:val="none"/>
        </w:rPr>
        <w:t xml:space="preserve">raspodjele sredstava iz Budžeta Grada Tuzla namjenjenih za podršku privrednim subjektima </w:t>
      </w:r>
    </w:p>
    <w:p w:rsidR="00A74FA6" w:rsidRDefault="00A74FA6" w:rsidP="00675415">
      <w:pPr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103AC0">
        <w:rPr>
          <w:rFonts w:ascii="Times New Roman" w:hAnsi="Times New Roman"/>
          <w:b/>
          <w:sz w:val="24"/>
          <w:szCs w:val="24"/>
          <w:u w:val="none"/>
        </w:rPr>
        <w:t xml:space="preserve">na području grada Tuzla za 2018. godinu </w:t>
      </w:r>
      <w:r>
        <w:rPr>
          <w:rFonts w:ascii="Times New Roman" w:hAnsi="Times New Roman"/>
          <w:b/>
          <w:sz w:val="24"/>
          <w:szCs w:val="24"/>
          <w:u w:val="none"/>
        </w:rPr>
        <w:t>–</w:t>
      </w:r>
      <w:r w:rsidRPr="00103AC0">
        <w:rPr>
          <w:rFonts w:ascii="Times New Roman" w:hAnsi="Times New Roman"/>
          <w:b/>
          <w:sz w:val="24"/>
          <w:szCs w:val="24"/>
          <w:u w:val="none"/>
        </w:rPr>
        <w:t xml:space="preserve"> Projekat: „</w:t>
      </w:r>
      <w:r w:rsidR="00807CC8">
        <w:rPr>
          <w:rFonts w:ascii="Times New Roman" w:hAnsi="Times New Roman"/>
          <w:b/>
          <w:sz w:val="24"/>
          <w:szCs w:val="24"/>
          <w:u w:val="none"/>
        </w:rPr>
        <w:t>Zapošljavanje ranjivih kategorija</w:t>
      </w:r>
      <w:r w:rsidRPr="00103AC0">
        <w:rPr>
          <w:rFonts w:ascii="Times New Roman" w:hAnsi="Times New Roman"/>
          <w:b/>
          <w:sz w:val="24"/>
          <w:szCs w:val="24"/>
          <w:u w:val="none"/>
        </w:rPr>
        <w:t>“</w:t>
      </w:r>
    </w:p>
    <w:p w:rsidR="00807CC8" w:rsidRPr="00103AC0" w:rsidRDefault="00807CC8" w:rsidP="00675415">
      <w:pPr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A74FA6" w:rsidRPr="00103AC0" w:rsidRDefault="00A74FA6" w:rsidP="00A74FA6">
      <w:pPr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tbl>
      <w:tblPr>
        <w:tblW w:w="21020" w:type="dxa"/>
        <w:tblLook w:val="04A0" w:firstRow="1" w:lastRow="0" w:firstColumn="1" w:lastColumn="0" w:noHBand="0" w:noVBand="1"/>
      </w:tblPr>
      <w:tblGrid>
        <w:gridCol w:w="93"/>
        <w:gridCol w:w="10743"/>
        <w:gridCol w:w="2107"/>
        <w:gridCol w:w="2000"/>
        <w:gridCol w:w="2000"/>
        <w:gridCol w:w="1697"/>
        <w:gridCol w:w="1327"/>
        <w:gridCol w:w="93"/>
        <w:gridCol w:w="867"/>
        <w:gridCol w:w="93"/>
      </w:tblGrid>
      <w:tr w:rsidR="00A74FA6" w:rsidRPr="00103AC0" w:rsidTr="007B54CF">
        <w:trPr>
          <w:gridBefore w:val="1"/>
          <w:wBefore w:w="93" w:type="dxa"/>
          <w:trHeight w:val="300"/>
        </w:trPr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0"/>
              <w:gridCol w:w="3569"/>
              <w:gridCol w:w="1601"/>
              <w:gridCol w:w="1701"/>
              <w:gridCol w:w="1559"/>
            </w:tblGrid>
            <w:tr w:rsidR="00807CC8" w:rsidRPr="00D93477" w:rsidTr="006A3EEB">
              <w:tc>
                <w:tcPr>
                  <w:tcW w:w="750" w:type="dxa"/>
                </w:tcPr>
                <w:p w:rsidR="00807CC8" w:rsidRPr="00D93477" w:rsidRDefault="00807CC8" w:rsidP="00807CC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934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R.br.</w:t>
                  </w:r>
                </w:p>
              </w:tc>
              <w:tc>
                <w:tcPr>
                  <w:tcW w:w="3569" w:type="dxa"/>
                </w:tcPr>
                <w:p w:rsidR="00807CC8" w:rsidRPr="00D93477" w:rsidRDefault="00807CC8" w:rsidP="00807CC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934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Naziv poslodavca</w:t>
                  </w:r>
                </w:p>
              </w:tc>
              <w:tc>
                <w:tcPr>
                  <w:tcW w:w="1601" w:type="dxa"/>
                </w:tcPr>
                <w:p w:rsidR="00807CC8" w:rsidRPr="00D93477" w:rsidRDefault="00807CC8" w:rsidP="00807CC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Broj zaposlenih osoba sa invaliditetom za koje traži podršku</w:t>
                  </w:r>
                </w:p>
              </w:tc>
              <w:tc>
                <w:tcPr>
                  <w:tcW w:w="1701" w:type="dxa"/>
                </w:tcPr>
                <w:p w:rsidR="00807CC8" w:rsidRPr="00D93477" w:rsidRDefault="00807CC8" w:rsidP="00807CC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934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Broj zaposlenih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osoba sa invaliditetom </w:t>
                  </w:r>
                  <w:r w:rsidRPr="00D934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za koje ostvaruje podršku</w:t>
                  </w:r>
                </w:p>
              </w:tc>
              <w:tc>
                <w:tcPr>
                  <w:tcW w:w="1559" w:type="dxa"/>
                </w:tcPr>
                <w:p w:rsidR="00807CC8" w:rsidRPr="00D93477" w:rsidRDefault="00807CC8" w:rsidP="00807CC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934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Ukupan iznos novčane podrške (KM)</w:t>
                  </w:r>
                </w:p>
              </w:tc>
            </w:tr>
            <w:tr w:rsidR="00807CC8" w:rsidRPr="00D93477" w:rsidTr="006A3EEB">
              <w:tc>
                <w:tcPr>
                  <w:tcW w:w="750" w:type="dxa"/>
                </w:tcPr>
                <w:p w:rsidR="00807CC8" w:rsidRPr="00D93477" w:rsidRDefault="00807CC8" w:rsidP="00807CC8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4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69" w:type="dxa"/>
                </w:tcPr>
                <w:p w:rsidR="00807CC8" w:rsidRPr="00D93477" w:rsidRDefault="00807CC8" w:rsidP="00807CC8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RN Multimedia doo Tuzla</w:t>
                  </w:r>
                </w:p>
              </w:tc>
              <w:tc>
                <w:tcPr>
                  <w:tcW w:w="1601" w:type="dxa"/>
                </w:tcPr>
                <w:p w:rsidR="00807CC8" w:rsidRPr="00D93477" w:rsidRDefault="00807CC8" w:rsidP="00807CC8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07CC8" w:rsidRPr="00D93477" w:rsidRDefault="00807CC8" w:rsidP="00807CC8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807CC8" w:rsidRPr="00D93477" w:rsidRDefault="00807CC8" w:rsidP="00807CC8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2.500,00</w:t>
                  </w:r>
                </w:p>
              </w:tc>
            </w:tr>
            <w:tr w:rsidR="00807CC8" w:rsidRPr="00FD6315" w:rsidTr="006A3EEB">
              <w:tc>
                <w:tcPr>
                  <w:tcW w:w="750" w:type="dxa"/>
                </w:tcPr>
                <w:p w:rsidR="00807CC8" w:rsidRPr="00D93477" w:rsidRDefault="00807CC8" w:rsidP="00807CC8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9" w:type="dxa"/>
                </w:tcPr>
                <w:p w:rsidR="00807CC8" w:rsidRPr="00D93477" w:rsidRDefault="00807CC8" w:rsidP="00807CC8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934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UKUPNO</w:t>
                  </w:r>
                </w:p>
              </w:tc>
              <w:tc>
                <w:tcPr>
                  <w:tcW w:w="1601" w:type="dxa"/>
                </w:tcPr>
                <w:p w:rsidR="00807CC8" w:rsidRPr="00D93477" w:rsidRDefault="00807CC8" w:rsidP="00807CC8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07CC8" w:rsidRPr="00D93477" w:rsidRDefault="00807CC8" w:rsidP="00807CC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07CC8" w:rsidRPr="00FD6315" w:rsidRDefault="00807CC8" w:rsidP="00807CC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2.500,00</w:t>
                  </w:r>
                </w:p>
              </w:tc>
            </w:tr>
          </w:tbl>
          <w:p w:rsidR="00A74FA6" w:rsidRPr="00103AC0" w:rsidRDefault="00A74FA6" w:rsidP="007B54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A6" w:rsidRPr="00103AC0" w:rsidRDefault="00A74FA6" w:rsidP="007B54CF">
            <w:pPr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A6" w:rsidRPr="00103AC0" w:rsidRDefault="00A74FA6" w:rsidP="007B54CF">
            <w:pPr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A6" w:rsidRPr="00103AC0" w:rsidRDefault="00A74FA6" w:rsidP="007B54CF">
            <w:pPr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en-US"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A6" w:rsidRPr="00103AC0" w:rsidRDefault="00A74FA6" w:rsidP="007B5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en-US"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A6" w:rsidRPr="00103AC0" w:rsidRDefault="00A74FA6" w:rsidP="007B5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A6" w:rsidRPr="00103AC0" w:rsidRDefault="00A74FA6" w:rsidP="007B54CF">
            <w:pPr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en-US" w:eastAsia="en-US"/>
              </w:rPr>
            </w:pPr>
          </w:p>
        </w:tc>
      </w:tr>
      <w:tr w:rsidR="00A74FA6" w:rsidRPr="00103AC0" w:rsidTr="007B54CF">
        <w:trPr>
          <w:gridAfter w:val="1"/>
          <w:wAfter w:w="93" w:type="dxa"/>
          <w:trHeight w:val="315"/>
        </w:trPr>
        <w:tc>
          <w:tcPr>
            <w:tcW w:w="19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A6" w:rsidRPr="00103AC0" w:rsidRDefault="00A74FA6" w:rsidP="007B54C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none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A6" w:rsidRPr="00103AC0" w:rsidRDefault="00A74FA6" w:rsidP="007B54CF">
            <w:pPr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en-US" w:eastAsia="en-US"/>
              </w:rPr>
            </w:pPr>
          </w:p>
        </w:tc>
      </w:tr>
    </w:tbl>
    <w:p w:rsidR="007310CE" w:rsidRDefault="007310CE" w:rsidP="00A74FA6">
      <w:pPr>
        <w:pStyle w:val="ListParagraph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none"/>
          <w:lang w:val="bs-Latn-BA"/>
        </w:rPr>
      </w:pPr>
      <w:r>
        <w:rPr>
          <w:rFonts w:ascii="Times New Roman" w:hAnsi="Times New Roman"/>
          <w:b/>
          <w:sz w:val="24"/>
          <w:szCs w:val="24"/>
          <w:u w:val="none"/>
          <w:lang w:val="bs-Latn-BA"/>
        </w:rPr>
        <w:t xml:space="preserve">Nije bilo aplikanata koji ne ispunjavaju uslove. </w:t>
      </w:r>
    </w:p>
    <w:p w:rsidR="007310CE" w:rsidRDefault="007310CE" w:rsidP="00A74FA6">
      <w:pPr>
        <w:pStyle w:val="ListParagraph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none"/>
          <w:lang w:val="bs-Latn-BA"/>
        </w:rPr>
      </w:pPr>
    </w:p>
    <w:p w:rsidR="00A74FA6" w:rsidRPr="007310CE" w:rsidRDefault="007310CE" w:rsidP="007310CE">
      <w:pPr>
        <w:pStyle w:val="ListParagraph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none"/>
          <w:lang w:val="bs-Latn-BA"/>
        </w:rPr>
      </w:pPr>
      <w:r>
        <w:rPr>
          <w:rFonts w:ascii="Times New Roman" w:hAnsi="Times New Roman"/>
          <w:b/>
          <w:sz w:val="24"/>
          <w:szCs w:val="24"/>
          <w:u w:val="none"/>
          <w:lang w:val="bs-Latn-BA"/>
        </w:rPr>
        <w:t xml:space="preserve">Preostali iznos sredstava planiran za </w:t>
      </w:r>
      <w:r w:rsidR="00807CC8" w:rsidRPr="00807CC8">
        <w:rPr>
          <w:rFonts w:ascii="Times New Roman" w:hAnsi="Times New Roman"/>
          <w:b/>
          <w:sz w:val="24"/>
          <w:szCs w:val="24"/>
          <w:u w:val="none"/>
          <w:lang w:val="bs-Latn-BA"/>
        </w:rPr>
        <w:t xml:space="preserve"> Projekat: „Zapošljavanje ranjivih kategorija“ </w:t>
      </w:r>
      <w:r w:rsidR="004F494E">
        <w:rPr>
          <w:rFonts w:ascii="Times New Roman" w:hAnsi="Times New Roman"/>
          <w:b/>
          <w:sz w:val="24"/>
          <w:szCs w:val="24"/>
          <w:u w:val="none"/>
          <w:lang w:val="bs-Latn-BA"/>
        </w:rPr>
        <w:t>, u iznosu od 22.500,00 KM,  je</w:t>
      </w:r>
      <w:r>
        <w:rPr>
          <w:rFonts w:ascii="Times New Roman" w:hAnsi="Times New Roman"/>
          <w:b/>
          <w:sz w:val="24"/>
          <w:szCs w:val="24"/>
          <w:u w:val="none"/>
          <w:lang w:val="bs-Latn-BA"/>
        </w:rPr>
        <w:t xml:space="preserve"> neutrošen, te javni poziv </w:t>
      </w:r>
      <w:r w:rsidR="00807CC8" w:rsidRPr="00807CC8">
        <w:rPr>
          <w:rFonts w:ascii="Times New Roman" w:hAnsi="Times New Roman"/>
          <w:b/>
          <w:sz w:val="24"/>
          <w:szCs w:val="24"/>
          <w:u w:val="none"/>
          <w:lang w:val="bs-Latn-BA"/>
        </w:rPr>
        <w:t xml:space="preserve">ostaje otvoren do utroška sredstava, a najkasnije do 31.12.2018. godine. </w:t>
      </w:r>
    </w:p>
    <w:p w:rsidR="00675415" w:rsidRPr="00CF5982" w:rsidRDefault="00675415" w:rsidP="00675415">
      <w:pPr>
        <w:jc w:val="both"/>
        <w:rPr>
          <w:rFonts w:ascii="Times New Roman" w:hAnsi="Times New Roman"/>
          <w:sz w:val="24"/>
          <w:szCs w:val="24"/>
          <w:u w:val="none"/>
        </w:rPr>
      </w:pPr>
    </w:p>
    <w:p w:rsidR="0095765F" w:rsidRPr="006C092C" w:rsidRDefault="0095765F" w:rsidP="0095765F">
      <w:pPr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C092C">
        <w:rPr>
          <w:rFonts w:ascii="Times New Roman" w:hAnsi="Times New Roman"/>
          <w:b/>
          <w:sz w:val="24"/>
          <w:szCs w:val="24"/>
          <w:u w:val="non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   </w:t>
      </w:r>
      <w:r w:rsidRPr="006C092C">
        <w:rPr>
          <w:rFonts w:ascii="Times New Roman" w:hAnsi="Times New Roman"/>
          <w:b/>
          <w:sz w:val="24"/>
          <w:szCs w:val="24"/>
          <w:u w:val="none"/>
        </w:rPr>
        <w:t>PREDSJEDNIK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Pr="006C092C">
        <w:rPr>
          <w:rFonts w:ascii="Times New Roman" w:hAnsi="Times New Roman"/>
          <w:b/>
          <w:sz w:val="24"/>
          <w:szCs w:val="24"/>
          <w:u w:val="none"/>
        </w:rPr>
        <w:t>KOMISIJE</w:t>
      </w:r>
    </w:p>
    <w:p w:rsidR="0095765F" w:rsidRPr="00CF5982" w:rsidRDefault="0095765F" w:rsidP="0095765F">
      <w:pPr>
        <w:jc w:val="both"/>
        <w:rPr>
          <w:rFonts w:ascii="Times New Roman" w:hAnsi="Times New Roman"/>
          <w:sz w:val="24"/>
          <w:szCs w:val="24"/>
          <w:u w:val="none"/>
        </w:rPr>
      </w:pPr>
    </w:p>
    <w:p w:rsidR="0095765F" w:rsidRPr="00CF5982" w:rsidRDefault="0095765F" w:rsidP="0095765F">
      <w:pPr>
        <w:jc w:val="both"/>
        <w:rPr>
          <w:rFonts w:ascii="Times New Roman" w:hAnsi="Times New Roman"/>
          <w:sz w:val="24"/>
          <w:szCs w:val="24"/>
          <w:u w:val="none"/>
        </w:rPr>
      </w:pPr>
      <w:r w:rsidRPr="00CF5982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                             _________________________</w:t>
      </w:r>
    </w:p>
    <w:p w:rsidR="0095765F" w:rsidRPr="00CF5982" w:rsidRDefault="0095765F" w:rsidP="0095765F">
      <w:p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                                        Mirela Jusupović</w:t>
      </w:r>
    </w:p>
    <w:p w:rsidR="0095765F" w:rsidRPr="00CF5982" w:rsidRDefault="0095765F" w:rsidP="0095765F">
      <w:pPr>
        <w:jc w:val="both"/>
        <w:rPr>
          <w:rFonts w:ascii="Times New Roman" w:hAnsi="Times New Roman"/>
          <w:sz w:val="24"/>
          <w:szCs w:val="24"/>
          <w:u w:val="none"/>
        </w:rPr>
      </w:pPr>
      <w:r w:rsidRPr="00CF5982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                            </w:t>
      </w:r>
    </w:p>
    <w:p w:rsidR="0095765F" w:rsidRPr="006C092C" w:rsidRDefault="0095765F" w:rsidP="0095765F">
      <w:pPr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CF5982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none"/>
        </w:rPr>
        <w:t xml:space="preserve">                              </w:t>
      </w:r>
      <w:r w:rsidRPr="006C092C">
        <w:rPr>
          <w:rFonts w:ascii="Times New Roman" w:hAnsi="Times New Roman"/>
          <w:b/>
          <w:sz w:val="24"/>
          <w:szCs w:val="24"/>
          <w:u w:val="none"/>
        </w:rPr>
        <w:t>ČLAN KOMISIJE</w:t>
      </w:r>
    </w:p>
    <w:p w:rsidR="0095765F" w:rsidRPr="00CF5982" w:rsidRDefault="0095765F" w:rsidP="0095765F">
      <w:pPr>
        <w:jc w:val="both"/>
        <w:rPr>
          <w:rFonts w:ascii="Times New Roman" w:hAnsi="Times New Roman"/>
          <w:sz w:val="24"/>
          <w:szCs w:val="24"/>
          <w:u w:val="none"/>
        </w:rPr>
      </w:pPr>
    </w:p>
    <w:p w:rsidR="0095765F" w:rsidRPr="00CF5982" w:rsidRDefault="0095765F" w:rsidP="0095765F">
      <w:pPr>
        <w:jc w:val="both"/>
        <w:rPr>
          <w:rFonts w:ascii="Times New Roman" w:hAnsi="Times New Roman"/>
          <w:sz w:val="24"/>
          <w:szCs w:val="24"/>
          <w:u w:val="none"/>
        </w:rPr>
      </w:pPr>
      <w:r w:rsidRPr="00CF5982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                             _________________________</w:t>
      </w:r>
    </w:p>
    <w:p w:rsidR="0095765F" w:rsidRDefault="0095765F" w:rsidP="0095765F">
      <w:pPr>
        <w:jc w:val="both"/>
        <w:rPr>
          <w:rFonts w:ascii="Times New Roman" w:hAnsi="Times New Roman"/>
          <w:sz w:val="24"/>
          <w:szCs w:val="24"/>
          <w:u w:val="none"/>
        </w:rPr>
      </w:pPr>
      <w:r w:rsidRPr="00CF5982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none"/>
        </w:rPr>
        <w:t xml:space="preserve">                               Marijana Ivaković</w:t>
      </w:r>
    </w:p>
    <w:p w:rsidR="0095765F" w:rsidRDefault="0095765F" w:rsidP="0095765F">
      <w:pPr>
        <w:jc w:val="both"/>
        <w:rPr>
          <w:rFonts w:ascii="Times New Roman" w:hAnsi="Times New Roman"/>
          <w:sz w:val="24"/>
          <w:szCs w:val="24"/>
          <w:u w:val="none"/>
        </w:rPr>
      </w:pPr>
    </w:p>
    <w:p w:rsidR="0095765F" w:rsidRPr="006C092C" w:rsidRDefault="0095765F" w:rsidP="0095765F">
      <w:pPr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B75516">
        <w:rPr>
          <w:rFonts w:ascii="Times New Roman" w:hAnsi="Times New Roman"/>
          <w:b/>
          <w:sz w:val="24"/>
          <w:szCs w:val="24"/>
          <w:u w:val="none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Pr="00B75516">
        <w:rPr>
          <w:rFonts w:ascii="Times New Roman" w:hAnsi="Times New Roman"/>
          <w:b/>
          <w:sz w:val="24"/>
          <w:szCs w:val="24"/>
          <w:u w:val="none"/>
        </w:rPr>
        <w:t xml:space="preserve">   ZAMJENIK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ČLANA </w:t>
      </w:r>
      <w:r w:rsidRPr="006C092C">
        <w:rPr>
          <w:rFonts w:ascii="Times New Roman" w:hAnsi="Times New Roman"/>
          <w:b/>
          <w:sz w:val="24"/>
          <w:szCs w:val="24"/>
          <w:u w:val="none"/>
        </w:rPr>
        <w:t>KOMISIJE</w:t>
      </w:r>
    </w:p>
    <w:p w:rsidR="0095765F" w:rsidRPr="00CF5982" w:rsidRDefault="0095765F" w:rsidP="0095765F">
      <w:pPr>
        <w:jc w:val="both"/>
        <w:rPr>
          <w:rFonts w:ascii="Times New Roman" w:hAnsi="Times New Roman"/>
          <w:sz w:val="24"/>
          <w:szCs w:val="24"/>
          <w:u w:val="none"/>
        </w:rPr>
      </w:pPr>
    </w:p>
    <w:p w:rsidR="0095765F" w:rsidRPr="00CF5982" w:rsidRDefault="0095765F" w:rsidP="0095765F">
      <w:pPr>
        <w:jc w:val="both"/>
        <w:rPr>
          <w:rFonts w:ascii="Times New Roman" w:hAnsi="Times New Roman"/>
          <w:sz w:val="24"/>
          <w:szCs w:val="24"/>
          <w:u w:val="none"/>
        </w:rPr>
      </w:pPr>
      <w:r w:rsidRPr="00CF5982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                             _________________________</w:t>
      </w:r>
    </w:p>
    <w:p w:rsidR="00F45C51" w:rsidRPr="007310CE" w:rsidRDefault="0095765F" w:rsidP="007310CE">
      <w:pPr>
        <w:jc w:val="both"/>
        <w:rPr>
          <w:rFonts w:ascii="Times New Roman" w:hAnsi="Times New Roman"/>
          <w:sz w:val="24"/>
          <w:szCs w:val="24"/>
          <w:u w:val="none"/>
        </w:rPr>
      </w:pPr>
      <w:r w:rsidRPr="00CF5982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none"/>
        </w:rPr>
        <w:t>Jasmin Osmanović</w:t>
      </w:r>
      <w:r w:rsidR="007310CE">
        <w:rPr>
          <w:rFonts w:ascii="Times New Roman" w:hAnsi="Times New Roman"/>
          <w:sz w:val="24"/>
          <w:szCs w:val="24"/>
          <w:u w:val="none"/>
        </w:rPr>
        <w:t xml:space="preserve">                </w:t>
      </w:r>
    </w:p>
    <w:sectPr w:rsidR="00F45C51" w:rsidRPr="007310CE" w:rsidSect="00B6354E">
      <w:footerReference w:type="even" r:id="rId6"/>
      <w:footerReference w:type="default" r:id="rId7"/>
      <w:pgSz w:w="11906" w:h="16838"/>
      <w:pgMar w:top="1134" w:right="1191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E9" w:rsidRDefault="00D509E9">
      <w:r>
        <w:separator/>
      </w:r>
    </w:p>
  </w:endnote>
  <w:endnote w:type="continuationSeparator" w:id="0">
    <w:p w:rsidR="00D509E9" w:rsidRDefault="00D5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06" w:rsidRDefault="00A74FA6" w:rsidP="00205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206" w:rsidRDefault="00D509E9" w:rsidP="002B32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06" w:rsidRDefault="00D509E9" w:rsidP="002B3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E9" w:rsidRDefault="00D509E9">
      <w:r>
        <w:separator/>
      </w:r>
    </w:p>
  </w:footnote>
  <w:footnote w:type="continuationSeparator" w:id="0">
    <w:p w:rsidR="00D509E9" w:rsidRDefault="00D5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A6"/>
    <w:rsid w:val="000667DE"/>
    <w:rsid w:val="000E1DD5"/>
    <w:rsid w:val="00127C6C"/>
    <w:rsid w:val="001B1DF7"/>
    <w:rsid w:val="003438F5"/>
    <w:rsid w:val="004A6DD7"/>
    <w:rsid w:val="004B2FB1"/>
    <w:rsid w:val="004E4FC2"/>
    <w:rsid w:val="004F494E"/>
    <w:rsid w:val="005B13AE"/>
    <w:rsid w:val="00675415"/>
    <w:rsid w:val="00686189"/>
    <w:rsid w:val="007310CE"/>
    <w:rsid w:val="00760A18"/>
    <w:rsid w:val="00807CC8"/>
    <w:rsid w:val="008D5CD5"/>
    <w:rsid w:val="009313ED"/>
    <w:rsid w:val="0095765F"/>
    <w:rsid w:val="00981A6A"/>
    <w:rsid w:val="00A74FA6"/>
    <w:rsid w:val="00B06AE0"/>
    <w:rsid w:val="00D509E9"/>
    <w:rsid w:val="00F45C51"/>
    <w:rsid w:val="00F54BF1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6FD7"/>
  <w15:docId w15:val="{038C87F8-9D8F-44AC-ABCB-4DF90444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4FA6"/>
    <w:pPr>
      <w:spacing w:after="0" w:line="240" w:lineRule="auto"/>
    </w:pPr>
    <w:rPr>
      <w:rFonts w:ascii="Monotype Corsiva" w:eastAsia="Times New Roman" w:hAnsi="Monotype Corsiva" w:cs="Times New Roman"/>
      <w:sz w:val="32"/>
      <w:szCs w:val="32"/>
      <w:u w:val="dash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4F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4FA6"/>
    <w:rPr>
      <w:rFonts w:ascii="Monotype Corsiva" w:eastAsia="Times New Roman" w:hAnsi="Monotype Corsiva" w:cs="Times New Roman"/>
      <w:sz w:val="32"/>
      <w:szCs w:val="32"/>
      <w:u w:val="dash"/>
      <w:lang w:val="hr-HR" w:eastAsia="hr-HR"/>
    </w:rPr>
  </w:style>
  <w:style w:type="character" w:styleId="PageNumber">
    <w:name w:val="page number"/>
    <w:basedOn w:val="DefaultParagraphFont"/>
    <w:rsid w:val="00A74FA6"/>
  </w:style>
  <w:style w:type="paragraph" w:styleId="NoSpacing">
    <w:name w:val="No Spacing"/>
    <w:uiPriority w:val="1"/>
    <w:qFormat/>
    <w:rsid w:val="00A74FA6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A74F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ecustovic</dc:creator>
  <cp:lastModifiedBy>Mirela Jusupović</cp:lastModifiedBy>
  <cp:revision>6</cp:revision>
  <dcterms:created xsi:type="dcterms:W3CDTF">2018-09-13T10:44:00Z</dcterms:created>
  <dcterms:modified xsi:type="dcterms:W3CDTF">2018-09-18T12:56:00Z</dcterms:modified>
</cp:coreProperties>
</file>