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F2" w:rsidRPr="00DF4652" w:rsidRDefault="00494BDB" w:rsidP="00CD4480">
      <w:pPr>
        <w:jc w:val="center"/>
        <w:rPr>
          <w:bCs/>
          <w:lang w:val="hr-HR"/>
        </w:rPr>
      </w:pPr>
      <w:r w:rsidRPr="00994289">
        <w:rPr>
          <w:b/>
          <w:bCs/>
          <w:sz w:val="28"/>
          <w:szCs w:val="28"/>
          <w:lang w:val="hr-HR"/>
        </w:rPr>
        <w:t>PRIJAVNI OBRAZAC</w:t>
      </w:r>
      <w:r w:rsidR="00872AF2" w:rsidRPr="00930093">
        <w:rPr>
          <w:b/>
          <w:bCs/>
          <w:sz w:val="32"/>
          <w:szCs w:val="32"/>
          <w:lang w:val="hr-HR"/>
        </w:rPr>
        <w:br/>
      </w:r>
      <w:r w:rsidR="00872AF2" w:rsidRPr="00DF4652">
        <w:rPr>
          <w:bCs/>
          <w:lang w:val="hr-HR"/>
        </w:rPr>
        <w:t>za finansiranje projekata za mlade</w:t>
      </w:r>
    </w:p>
    <w:p w:rsidR="00C53D8A" w:rsidRDefault="00C53D8A" w:rsidP="00872AF2">
      <w:pPr>
        <w:rPr>
          <w:bCs/>
          <w:lang w:val="hr-HR"/>
        </w:rPr>
      </w:pPr>
    </w:p>
    <w:p w:rsidR="00872AF2" w:rsidRPr="00DF4652" w:rsidRDefault="00494BDB" w:rsidP="00872AF2">
      <w:pPr>
        <w:rPr>
          <w:bCs/>
          <w:lang w:val="hr-HR"/>
        </w:rPr>
      </w:pPr>
      <w:r w:rsidRPr="00DF4652">
        <w:rPr>
          <w:bCs/>
          <w:lang w:val="hr-HR"/>
        </w:rPr>
        <w:t>Popunjava aplikant</w:t>
      </w:r>
    </w:p>
    <w:p w:rsidR="009660A6" w:rsidRPr="00DF4652" w:rsidRDefault="009660A6" w:rsidP="00872AF2">
      <w:pPr>
        <w:rPr>
          <w:bCs/>
          <w:lang w:val="hr-HR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4961"/>
      </w:tblGrid>
      <w:tr w:rsidR="00872AF2" w:rsidRPr="00DF4652" w:rsidTr="00884DD7">
        <w:trPr>
          <w:jc w:val="center"/>
        </w:trPr>
        <w:tc>
          <w:tcPr>
            <w:tcW w:w="3839" w:type="dxa"/>
          </w:tcPr>
          <w:p w:rsidR="00872AF2" w:rsidRPr="00DF4652" w:rsidRDefault="00494BDB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Naziv projekta</w:t>
            </w:r>
          </w:p>
          <w:p w:rsidR="00872AF2" w:rsidRPr="00DF4652" w:rsidRDefault="00872AF2" w:rsidP="00DF4652">
            <w:pPr>
              <w:rPr>
                <w:bCs/>
                <w:lang w:val="hr-HR"/>
              </w:rPr>
            </w:pPr>
          </w:p>
        </w:tc>
        <w:tc>
          <w:tcPr>
            <w:tcW w:w="4961" w:type="dxa"/>
          </w:tcPr>
          <w:p w:rsidR="00DF4652" w:rsidRPr="00DF4652" w:rsidRDefault="00DF4652" w:rsidP="00DF465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DF4652">
              <w:rPr>
                <w:bCs/>
                <w:i/>
                <w:sz w:val="20"/>
                <w:szCs w:val="20"/>
                <w:lang w:val="hr-HR"/>
              </w:rPr>
              <w:t>Naslov treba odgovarati svrsi projekta</w:t>
            </w:r>
          </w:p>
          <w:p w:rsidR="00872AF2" w:rsidRPr="00DF4652" w:rsidRDefault="00872AF2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</w:tc>
      </w:tr>
      <w:tr w:rsidR="00872AF2" w:rsidRPr="00DF4652" w:rsidTr="00884DD7">
        <w:trPr>
          <w:jc w:val="center"/>
        </w:trPr>
        <w:tc>
          <w:tcPr>
            <w:tcW w:w="3839" w:type="dxa"/>
          </w:tcPr>
          <w:p w:rsidR="00872AF2" w:rsidRPr="00DF4652" w:rsidRDefault="00994289" w:rsidP="00872AF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Informacije</w:t>
            </w:r>
            <w:r w:rsidR="00C24591" w:rsidRPr="00DF4652">
              <w:rPr>
                <w:bCs/>
                <w:lang w:val="hr-HR"/>
              </w:rPr>
              <w:t xml:space="preserve"> o a</w:t>
            </w:r>
            <w:r w:rsidR="00872AF2" w:rsidRPr="00DF4652">
              <w:rPr>
                <w:bCs/>
                <w:lang w:val="hr-HR"/>
              </w:rPr>
              <w:t>plikantu</w:t>
            </w:r>
          </w:p>
          <w:p w:rsidR="00872AF2" w:rsidRPr="00DF4652" w:rsidRDefault="00872AF2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(puni naziv i sjedište</w:t>
            </w:r>
            <w:r w:rsidR="00994289">
              <w:rPr>
                <w:bCs/>
                <w:lang w:val="hr-HR"/>
              </w:rPr>
              <w:t>, registracioni broj</w:t>
            </w:r>
            <w:r w:rsidRPr="00DF4652">
              <w:rPr>
                <w:bCs/>
                <w:lang w:val="hr-HR"/>
              </w:rPr>
              <w:t>)</w:t>
            </w:r>
          </w:p>
        </w:tc>
        <w:tc>
          <w:tcPr>
            <w:tcW w:w="4961" w:type="dxa"/>
          </w:tcPr>
          <w:p w:rsidR="00872AF2" w:rsidRPr="00DF4652" w:rsidRDefault="00872AF2" w:rsidP="00872AF2">
            <w:pPr>
              <w:rPr>
                <w:bCs/>
                <w:lang w:val="hr-HR"/>
              </w:rPr>
            </w:pPr>
          </w:p>
        </w:tc>
      </w:tr>
      <w:tr w:rsidR="00994289" w:rsidRPr="00DF4652" w:rsidTr="00884DD7">
        <w:trPr>
          <w:jc w:val="center"/>
        </w:trPr>
        <w:tc>
          <w:tcPr>
            <w:tcW w:w="3839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A</w:t>
            </w:r>
            <w:r>
              <w:rPr>
                <w:bCs/>
                <w:lang w:val="hr-HR"/>
              </w:rPr>
              <w:t>dresa aplikanta</w:t>
            </w:r>
          </w:p>
          <w:p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(ulica, mjesto, telefon, faks)</w:t>
            </w:r>
          </w:p>
        </w:tc>
        <w:tc>
          <w:tcPr>
            <w:tcW w:w="4961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:rsidTr="00884DD7">
        <w:trPr>
          <w:jc w:val="center"/>
        </w:trPr>
        <w:tc>
          <w:tcPr>
            <w:tcW w:w="3839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E-mail aplikanta</w:t>
            </w:r>
          </w:p>
        </w:tc>
        <w:tc>
          <w:tcPr>
            <w:tcW w:w="4961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:rsidTr="00884DD7">
        <w:trPr>
          <w:jc w:val="center"/>
        </w:trPr>
        <w:tc>
          <w:tcPr>
            <w:tcW w:w="3839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Web-stranica</w:t>
            </w:r>
          </w:p>
        </w:tc>
        <w:tc>
          <w:tcPr>
            <w:tcW w:w="4961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:rsidTr="00884DD7">
        <w:trPr>
          <w:jc w:val="center"/>
        </w:trPr>
        <w:tc>
          <w:tcPr>
            <w:tcW w:w="3839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Ime i prezime odgovorne osobe za provođenje projekta</w:t>
            </w:r>
            <w:r>
              <w:rPr>
                <w:bCs/>
                <w:lang w:val="hr-HR"/>
              </w:rPr>
              <w:t>/koordinatora</w:t>
            </w:r>
          </w:p>
        </w:tc>
        <w:tc>
          <w:tcPr>
            <w:tcW w:w="4961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:rsidTr="00884DD7">
        <w:trPr>
          <w:jc w:val="center"/>
        </w:trPr>
        <w:tc>
          <w:tcPr>
            <w:tcW w:w="3839" w:type="dxa"/>
          </w:tcPr>
          <w:p w:rsidR="00994289" w:rsidRDefault="00994289" w:rsidP="00872AF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Vrijeme trajanja projekta</w:t>
            </w:r>
          </w:p>
          <w:p w:rsidR="00612A38" w:rsidRPr="00DF4652" w:rsidRDefault="00612A38" w:rsidP="00872AF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(početni i završni datum)</w:t>
            </w:r>
          </w:p>
        </w:tc>
        <w:tc>
          <w:tcPr>
            <w:tcW w:w="4961" w:type="dxa"/>
          </w:tcPr>
          <w:p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</w:tbl>
    <w:p w:rsidR="00314F6E" w:rsidRDefault="00314F6E" w:rsidP="00872AF2">
      <w:pPr>
        <w:rPr>
          <w:b/>
          <w:bCs/>
          <w:lang w:val="hr-HR"/>
        </w:rPr>
      </w:pPr>
    </w:p>
    <w:p w:rsidR="006251F7" w:rsidRDefault="006251F7" w:rsidP="00872AF2">
      <w:pPr>
        <w:rPr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85044C" w:rsidRPr="004407B7" w:rsidTr="00CD4480">
        <w:tc>
          <w:tcPr>
            <w:tcW w:w="8788" w:type="dxa"/>
          </w:tcPr>
          <w:p w:rsidR="0085044C" w:rsidRPr="004407B7" w:rsidRDefault="0085044C" w:rsidP="00CD4480">
            <w:pPr>
              <w:rPr>
                <w:b/>
                <w:bCs/>
                <w:lang w:val="hr-HR"/>
              </w:rPr>
            </w:pPr>
            <w:r w:rsidRPr="004407B7">
              <w:rPr>
                <w:b/>
                <w:bCs/>
                <w:lang w:val="hr-HR"/>
              </w:rPr>
              <w:t xml:space="preserve">Kratak opis aplikanta </w:t>
            </w:r>
          </w:p>
          <w:p w:rsidR="0085044C" w:rsidRPr="004407B7" w:rsidRDefault="0085044C" w:rsidP="00CD4480">
            <w:pPr>
              <w:rPr>
                <w:bCs/>
                <w:i/>
                <w:sz w:val="20"/>
                <w:szCs w:val="20"/>
                <w:lang w:val="hr-HR"/>
              </w:rPr>
            </w:pPr>
            <w:r w:rsidRPr="004407B7">
              <w:rPr>
                <w:bCs/>
                <w:i/>
                <w:sz w:val="20"/>
                <w:szCs w:val="20"/>
                <w:lang w:val="hr-HR"/>
              </w:rPr>
              <w:t>(</w:t>
            </w:r>
            <w:r w:rsidR="00E9293A" w:rsidRPr="004407B7">
              <w:rPr>
                <w:bCs/>
                <w:i/>
                <w:sz w:val="20"/>
                <w:szCs w:val="20"/>
                <w:lang w:val="hr-HR"/>
              </w:rPr>
              <w:t>M</w:t>
            </w:r>
            <w:r w:rsidRPr="004407B7">
              <w:rPr>
                <w:bCs/>
                <w:i/>
                <w:sz w:val="20"/>
                <w:szCs w:val="20"/>
                <w:lang w:val="hr-HR"/>
              </w:rPr>
              <w:t>isija</w:t>
            </w:r>
            <w:r w:rsidR="00E9293A">
              <w:rPr>
                <w:bCs/>
                <w:i/>
                <w:sz w:val="20"/>
                <w:szCs w:val="20"/>
                <w:lang w:val="hr-HR"/>
              </w:rPr>
              <w:t xml:space="preserve"> i svrha postojanja</w:t>
            </w:r>
            <w:r w:rsidR="00D92F22">
              <w:rPr>
                <w:bCs/>
                <w:i/>
                <w:sz w:val="20"/>
                <w:szCs w:val="20"/>
                <w:lang w:val="hr-HR"/>
              </w:rPr>
              <w:t xml:space="preserve"> organizacije</w:t>
            </w:r>
            <w:r w:rsidRPr="004407B7">
              <w:rPr>
                <w:bCs/>
                <w:i/>
                <w:sz w:val="20"/>
                <w:szCs w:val="20"/>
                <w:lang w:val="hr-HR"/>
              </w:rPr>
              <w:t>,</w:t>
            </w:r>
            <w:r w:rsidR="00D92F22">
              <w:rPr>
                <w:bCs/>
                <w:i/>
                <w:sz w:val="20"/>
                <w:szCs w:val="20"/>
                <w:lang w:val="hr-HR"/>
              </w:rPr>
              <w:t xml:space="preserve"> datum osnivanja organizacije, uspješno realizovani projekti, izvori finansiranja, po čemu je NVO jedinstvena ili se razlikuje od drugih</w:t>
            </w:r>
            <w:r w:rsidRPr="004407B7">
              <w:rPr>
                <w:bCs/>
                <w:i/>
                <w:sz w:val="20"/>
                <w:szCs w:val="20"/>
                <w:lang w:val="hr-HR"/>
              </w:rPr>
              <w:t xml:space="preserve"> ...)</w:t>
            </w:r>
          </w:p>
          <w:p w:rsidR="0085044C" w:rsidRPr="004407B7" w:rsidRDefault="0085044C" w:rsidP="00CD4480">
            <w:pPr>
              <w:rPr>
                <w:bCs/>
                <w:lang w:val="hr-HR"/>
              </w:rPr>
            </w:pPr>
          </w:p>
          <w:p w:rsidR="0085044C" w:rsidRPr="004407B7" w:rsidRDefault="0085044C" w:rsidP="00CD4480">
            <w:pPr>
              <w:rPr>
                <w:bCs/>
                <w:lang w:val="hr-HR"/>
              </w:rPr>
            </w:pPr>
          </w:p>
          <w:p w:rsidR="0085044C" w:rsidRPr="004407B7" w:rsidRDefault="0085044C" w:rsidP="00CD4480">
            <w:pPr>
              <w:rPr>
                <w:bCs/>
                <w:lang w:val="hr-HR"/>
              </w:rPr>
            </w:pPr>
          </w:p>
          <w:p w:rsidR="0085044C" w:rsidRPr="004407B7" w:rsidRDefault="0085044C" w:rsidP="00CD4480">
            <w:pPr>
              <w:rPr>
                <w:bCs/>
                <w:lang w:val="hr-HR"/>
              </w:rPr>
            </w:pPr>
          </w:p>
          <w:p w:rsidR="0085044C" w:rsidRDefault="0085044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Default="00ED31EC" w:rsidP="00CD4480">
            <w:pPr>
              <w:rPr>
                <w:bCs/>
                <w:lang w:val="hr-HR"/>
              </w:rPr>
            </w:pPr>
          </w:p>
          <w:p w:rsidR="00ED31EC" w:rsidRPr="004407B7" w:rsidRDefault="00ED31EC" w:rsidP="00CD4480">
            <w:pPr>
              <w:rPr>
                <w:bCs/>
                <w:lang w:val="hr-HR"/>
              </w:rPr>
            </w:pPr>
          </w:p>
          <w:p w:rsidR="0085044C" w:rsidRPr="004407B7" w:rsidRDefault="0085044C" w:rsidP="00CD4480">
            <w:pPr>
              <w:rPr>
                <w:bCs/>
                <w:lang w:val="hr-HR"/>
              </w:rPr>
            </w:pPr>
          </w:p>
          <w:p w:rsidR="0085044C" w:rsidRPr="004407B7" w:rsidRDefault="0085044C" w:rsidP="00CD4480">
            <w:pPr>
              <w:rPr>
                <w:bCs/>
                <w:lang w:val="hr-HR"/>
              </w:rPr>
            </w:pPr>
          </w:p>
        </w:tc>
      </w:tr>
    </w:tbl>
    <w:p w:rsidR="006251F7" w:rsidRDefault="00CD4480" w:rsidP="00872AF2">
      <w:pPr>
        <w:rPr>
          <w:b/>
          <w:bCs/>
          <w:lang w:val="hr-HR"/>
        </w:rPr>
      </w:pPr>
      <w:r>
        <w:rPr>
          <w:b/>
          <w:bCs/>
          <w:lang w:val="hr-HR"/>
        </w:rPr>
        <w:br w:type="textWrapping" w:clear="all"/>
      </w:r>
    </w:p>
    <w:p w:rsidR="006251F7" w:rsidRPr="00FD4E91" w:rsidRDefault="006251F7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FD4E91" w:rsidTr="00D92F22">
        <w:tc>
          <w:tcPr>
            <w:tcW w:w="8788" w:type="dxa"/>
          </w:tcPr>
          <w:p w:rsidR="00D92F22" w:rsidRDefault="00D92F22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Opis problema/potreba</w:t>
            </w:r>
          </w:p>
          <w:p w:rsidR="00D92F22" w:rsidRPr="00EA7D11" w:rsidRDefault="00D92F22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EA7D11">
              <w:rPr>
                <w:bCs/>
                <w:i/>
                <w:sz w:val="20"/>
                <w:szCs w:val="20"/>
                <w:lang w:val="hr-HR"/>
              </w:rPr>
              <w:t>(Šta je to što se dešava u vašem okruženju? Ko je identifikovao problem (potrebu) i kako je to uradio? Navesti opis ciljne grupe</w:t>
            </w:r>
            <w:r w:rsidR="00EA7D11">
              <w:rPr>
                <w:bCs/>
                <w:i/>
                <w:sz w:val="20"/>
                <w:szCs w:val="20"/>
                <w:lang w:val="hr-HR"/>
              </w:rPr>
              <w:t>/direktni i indirektni korisnici</w:t>
            </w:r>
            <w:r w:rsidRPr="00EA7D11">
              <w:rPr>
                <w:bCs/>
                <w:i/>
                <w:sz w:val="20"/>
                <w:szCs w:val="20"/>
                <w:lang w:val="hr-HR"/>
              </w:rPr>
              <w:t>, statističke podatke  koji dokumentuju postojanje problema, urgentnost problema i šta će se dogoditi ako se ništa ne poduzme)</w:t>
            </w:r>
          </w:p>
          <w:p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EA7D11" w:rsidRDefault="00EA7D11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EA7D11" w:rsidRDefault="00EA7D11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F7150C" w:rsidRDefault="00F7150C" w:rsidP="00872AF2">
            <w:pPr>
              <w:rPr>
                <w:bCs/>
                <w:sz w:val="20"/>
                <w:szCs w:val="20"/>
                <w:lang w:val="hr-HR"/>
              </w:rPr>
            </w:pPr>
          </w:p>
          <w:p w:rsidR="00D92F22" w:rsidRDefault="00D92F22" w:rsidP="00872AF2">
            <w:pPr>
              <w:rPr>
                <w:b/>
                <w:bCs/>
                <w:lang w:val="hr-HR"/>
              </w:rPr>
            </w:pPr>
          </w:p>
          <w:p w:rsidR="00FD4E91" w:rsidRPr="004407B7" w:rsidRDefault="00D92F22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Ciljevi</w:t>
            </w:r>
          </w:p>
          <w:p w:rsidR="00FD4E91" w:rsidRPr="004407B7" w:rsidRDefault="00FD4E91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4407B7">
              <w:rPr>
                <w:bCs/>
                <w:i/>
                <w:sz w:val="20"/>
                <w:szCs w:val="20"/>
                <w:lang w:val="hr-HR"/>
              </w:rPr>
              <w:t>(</w:t>
            </w:r>
            <w:r w:rsidR="00D92F22">
              <w:rPr>
                <w:bCs/>
                <w:i/>
                <w:sz w:val="20"/>
                <w:szCs w:val="20"/>
                <w:lang w:val="hr-HR"/>
              </w:rPr>
              <w:t xml:space="preserve">Šta organizacija želi postići projektom? Do kakvih promjena će doći? </w:t>
            </w:r>
            <w:r w:rsidR="00EA7D11">
              <w:rPr>
                <w:bCs/>
                <w:i/>
                <w:sz w:val="20"/>
                <w:szCs w:val="20"/>
                <w:lang w:val="hr-HR"/>
              </w:rPr>
              <w:t xml:space="preserve">Navesti: </w:t>
            </w:r>
            <w:r w:rsidR="00AE7F32">
              <w:rPr>
                <w:bCs/>
                <w:i/>
                <w:sz w:val="20"/>
                <w:szCs w:val="20"/>
                <w:lang w:val="hr-HR"/>
              </w:rPr>
              <w:t>najviše dva opšta/dugoročna cilja</w:t>
            </w:r>
            <w:r w:rsidR="00EA7D11">
              <w:rPr>
                <w:bCs/>
                <w:i/>
                <w:sz w:val="20"/>
                <w:szCs w:val="20"/>
                <w:lang w:val="hr-HR"/>
              </w:rPr>
              <w:t xml:space="preserve">) </w:t>
            </w: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DB392A" w:rsidRPr="004407B7" w:rsidRDefault="00DB392A" w:rsidP="00872AF2">
            <w:pPr>
              <w:rPr>
                <w:bCs/>
                <w:lang w:val="hr-HR"/>
              </w:rPr>
            </w:pPr>
          </w:p>
          <w:p w:rsidR="00DB392A" w:rsidRPr="004407B7" w:rsidRDefault="00DB392A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Default="00FD4E91" w:rsidP="00872AF2">
            <w:pPr>
              <w:rPr>
                <w:bCs/>
                <w:lang w:val="hr-HR"/>
              </w:rPr>
            </w:pPr>
          </w:p>
          <w:p w:rsidR="00F7150C" w:rsidRPr="004407B7" w:rsidRDefault="00F7150C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</w:tc>
      </w:tr>
    </w:tbl>
    <w:p w:rsidR="00FD4E91" w:rsidRDefault="00FD4E91" w:rsidP="00872AF2">
      <w:pPr>
        <w:rPr>
          <w:bCs/>
          <w:lang w:val="hr-HR"/>
        </w:rPr>
      </w:pPr>
    </w:p>
    <w:p w:rsidR="0085044C" w:rsidRDefault="0085044C" w:rsidP="00872AF2">
      <w:pPr>
        <w:rPr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FD4E91" w:rsidTr="00EA7D11">
        <w:tc>
          <w:tcPr>
            <w:tcW w:w="8788" w:type="dxa"/>
          </w:tcPr>
          <w:p w:rsidR="00EA7D11" w:rsidRDefault="00EA7D11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Aktivnosti</w:t>
            </w:r>
          </w:p>
          <w:p w:rsidR="00F7150C" w:rsidRDefault="00EA7D11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>(Ko će provoditi pojedinu aktivnost (organizacioni aspekt)? Kada će se provoditi pojedina aktivnost (vremenski pla</w:t>
            </w:r>
            <w:r w:rsidR="001F2BEC">
              <w:rPr>
                <w:bCs/>
                <w:i/>
                <w:sz w:val="20"/>
                <w:szCs w:val="20"/>
                <w:lang w:val="hr-HR"/>
              </w:rPr>
              <w:t>n</w:t>
            </w:r>
            <w:r>
              <w:rPr>
                <w:bCs/>
                <w:i/>
                <w:sz w:val="20"/>
                <w:szCs w:val="20"/>
                <w:lang w:val="hr-HR"/>
              </w:rPr>
              <w:t>)?</w:t>
            </w:r>
            <w:r w:rsidR="00F7150C">
              <w:rPr>
                <w:bCs/>
                <w:i/>
                <w:sz w:val="20"/>
                <w:szCs w:val="20"/>
                <w:lang w:val="hr-HR"/>
              </w:rPr>
              <w:t>)</w:t>
            </w:r>
          </w:p>
          <w:p w:rsidR="00EA7D11" w:rsidRPr="00EA7D11" w:rsidRDefault="00F7150C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 xml:space="preserve"> </w:t>
            </w:r>
          </w:p>
          <w:p w:rsidR="00EA7D11" w:rsidRDefault="00EA7D11" w:rsidP="00872AF2">
            <w:pPr>
              <w:rPr>
                <w:b/>
                <w:bCs/>
                <w:lang w:val="hr-HR"/>
              </w:rPr>
            </w:pPr>
          </w:p>
          <w:p w:rsidR="00EA7D11" w:rsidRDefault="00EA7D11" w:rsidP="00872AF2">
            <w:pPr>
              <w:rPr>
                <w:b/>
                <w:bCs/>
                <w:lang w:val="hr-HR"/>
              </w:rPr>
            </w:pPr>
          </w:p>
          <w:p w:rsidR="00F7150C" w:rsidRDefault="00F7150C" w:rsidP="00872AF2">
            <w:pPr>
              <w:rPr>
                <w:b/>
                <w:bCs/>
                <w:lang w:val="hr-HR"/>
              </w:rPr>
            </w:pPr>
          </w:p>
          <w:p w:rsidR="00F7150C" w:rsidRDefault="00F7150C" w:rsidP="00872AF2">
            <w:pPr>
              <w:rPr>
                <w:b/>
                <w:bCs/>
                <w:lang w:val="hr-HR"/>
              </w:rPr>
            </w:pPr>
          </w:p>
          <w:p w:rsidR="00F7150C" w:rsidRDefault="00F7150C" w:rsidP="00872AF2">
            <w:pPr>
              <w:rPr>
                <w:b/>
                <w:bCs/>
                <w:lang w:val="hr-HR"/>
              </w:rPr>
            </w:pPr>
          </w:p>
          <w:p w:rsidR="00F7150C" w:rsidRDefault="00F7150C" w:rsidP="00872AF2">
            <w:pPr>
              <w:rPr>
                <w:b/>
                <w:bCs/>
                <w:lang w:val="hr-HR"/>
              </w:rPr>
            </w:pPr>
          </w:p>
          <w:p w:rsidR="00F7150C" w:rsidRDefault="00F7150C" w:rsidP="00872AF2">
            <w:pPr>
              <w:rPr>
                <w:b/>
                <w:bCs/>
                <w:lang w:val="hr-HR"/>
              </w:rPr>
            </w:pPr>
          </w:p>
          <w:p w:rsidR="00F07FA7" w:rsidRDefault="00F07FA7" w:rsidP="00872AF2">
            <w:pPr>
              <w:rPr>
                <w:b/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/>
                <w:bCs/>
                <w:lang w:val="hr-HR"/>
              </w:rPr>
            </w:pPr>
            <w:r w:rsidRPr="004407B7">
              <w:rPr>
                <w:b/>
                <w:bCs/>
                <w:lang w:val="hr-HR"/>
              </w:rPr>
              <w:lastRenderedPageBreak/>
              <w:t>Očekivani rezultati</w:t>
            </w:r>
          </w:p>
          <w:p w:rsidR="00350A25" w:rsidRPr="00D43731" w:rsidRDefault="009E214B" w:rsidP="004407B7">
            <w:pPr>
              <w:pStyle w:val="BodyText"/>
              <w:spacing w:after="0"/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(Za svaki očekivani rezultat navesti</w:t>
            </w:r>
            <w:r w:rsidR="00350A25" w:rsidRPr="00D43731">
              <w:rPr>
                <w:i/>
                <w:sz w:val="20"/>
                <w:szCs w:val="20"/>
              </w:rPr>
              <w:t xml:space="preserve"> aktivnosti koje je potrebno provesti da bi se taj </w:t>
            </w:r>
            <w:r w:rsidR="006E261A" w:rsidRPr="00D43731">
              <w:rPr>
                <w:i/>
                <w:sz w:val="20"/>
                <w:szCs w:val="20"/>
              </w:rPr>
              <w:t>cil</w:t>
            </w:r>
            <w:r>
              <w:rPr>
                <w:i/>
                <w:sz w:val="20"/>
                <w:szCs w:val="20"/>
              </w:rPr>
              <w:t>j/rezultat postigao)</w:t>
            </w: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FD4E91" w:rsidRPr="004407B7" w:rsidRDefault="00FD4E91" w:rsidP="00872AF2">
            <w:pPr>
              <w:rPr>
                <w:bCs/>
                <w:lang w:val="hr-HR"/>
              </w:rPr>
            </w:pPr>
          </w:p>
          <w:p w:rsidR="00350A25" w:rsidRPr="004407B7" w:rsidRDefault="00350A25" w:rsidP="00872AF2">
            <w:pPr>
              <w:rPr>
                <w:bCs/>
                <w:lang w:val="hr-HR"/>
              </w:rPr>
            </w:pPr>
          </w:p>
          <w:p w:rsidR="006E261A" w:rsidRPr="004407B7" w:rsidRDefault="006E261A" w:rsidP="00872AF2">
            <w:pPr>
              <w:rPr>
                <w:bCs/>
                <w:lang w:val="hr-HR"/>
              </w:rPr>
            </w:pPr>
          </w:p>
          <w:p w:rsidR="006E261A" w:rsidRDefault="006E261A" w:rsidP="00872AF2">
            <w:pPr>
              <w:rPr>
                <w:bCs/>
                <w:lang w:val="hr-HR"/>
              </w:rPr>
            </w:pPr>
          </w:p>
          <w:p w:rsidR="00350A25" w:rsidRPr="004407B7" w:rsidRDefault="00350A25" w:rsidP="00872AF2">
            <w:pPr>
              <w:rPr>
                <w:bCs/>
                <w:lang w:val="hr-HR"/>
              </w:rPr>
            </w:pPr>
          </w:p>
        </w:tc>
      </w:tr>
    </w:tbl>
    <w:p w:rsidR="00FD4E91" w:rsidRDefault="00FD4E91" w:rsidP="00872AF2">
      <w:pPr>
        <w:rPr>
          <w:bCs/>
          <w:lang w:val="hr-HR"/>
        </w:rPr>
      </w:pPr>
    </w:p>
    <w:p w:rsidR="00C53D8A" w:rsidRDefault="00C53D8A" w:rsidP="00872AF2">
      <w:pPr>
        <w:rPr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350A25" w:rsidTr="009E214B">
        <w:tc>
          <w:tcPr>
            <w:tcW w:w="8788" w:type="dxa"/>
          </w:tcPr>
          <w:p w:rsidR="009E214B" w:rsidRDefault="009E214B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Evaluacija (ocjenjivanje projekta)</w:t>
            </w: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>(Na koji način će se utvrditi uspjeh ili neuspjeh u postizanju planiranih ciljeva i zadataka)</w:t>
            </w: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9E214B" w:rsidRP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:rsidR="00350A25" w:rsidRPr="004407B7" w:rsidRDefault="00350A25" w:rsidP="00872AF2">
            <w:pPr>
              <w:rPr>
                <w:b/>
                <w:bCs/>
                <w:lang w:val="hr-HR"/>
              </w:rPr>
            </w:pPr>
            <w:r w:rsidRPr="004407B7">
              <w:rPr>
                <w:b/>
                <w:bCs/>
                <w:lang w:val="hr-HR"/>
              </w:rPr>
              <w:t>Partnerski odnosi i uloga partnera:</w:t>
            </w:r>
          </w:p>
          <w:p w:rsidR="00350A25" w:rsidRPr="00D43731" w:rsidRDefault="00350A25" w:rsidP="004407B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hr-HR"/>
              </w:rPr>
            </w:pPr>
            <w:r w:rsidRPr="00D43731">
              <w:rPr>
                <w:bCs/>
                <w:i/>
                <w:sz w:val="20"/>
                <w:szCs w:val="20"/>
                <w:lang w:val="hr-HR"/>
              </w:rPr>
              <w:t>(Opisati ulogu partnera u projektu</w:t>
            </w:r>
            <w:r w:rsidRPr="00D43731">
              <w:rPr>
                <w:i/>
                <w:color w:val="000000"/>
                <w:sz w:val="20"/>
                <w:szCs w:val="20"/>
                <w:lang w:val="bs-Latn-BA" w:eastAsia="bs-Latn-BA"/>
              </w:rPr>
              <w:t xml:space="preserve"> –na koji način će biti </w:t>
            </w:r>
            <w:r w:rsidRPr="00D43731">
              <w:rPr>
                <w:bCs/>
                <w:i/>
                <w:sz w:val="20"/>
                <w:szCs w:val="20"/>
                <w:lang w:val="hr-HR"/>
              </w:rPr>
              <w:t>uključeni u projekat, koja je njihova uloga u realizaciji aktivnosti, vrsta njihovog doprinosa sa pojedinih stanovišta, koji su to mehanizmi koji će garantovati njihovo stvarno učešće u implementaciji projekta.)</w:t>
            </w:r>
          </w:p>
          <w:p w:rsidR="00350A25" w:rsidRPr="004407B7" w:rsidRDefault="00350A25" w:rsidP="00872AF2">
            <w:pPr>
              <w:rPr>
                <w:bCs/>
                <w:lang w:val="hr-HR"/>
              </w:rPr>
            </w:pPr>
          </w:p>
          <w:p w:rsidR="00350A25" w:rsidRPr="004407B7" w:rsidRDefault="00350A25" w:rsidP="00872AF2">
            <w:pPr>
              <w:rPr>
                <w:bCs/>
                <w:lang w:val="hr-HR"/>
              </w:rPr>
            </w:pPr>
          </w:p>
          <w:p w:rsidR="00350A25" w:rsidRPr="004407B7" w:rsidRDefault="00350A25" w:rsidP="00872AF2">
            <w:pPr>
              <w:rPr>
                <w:bCs/>
                <w:lang w:val="hr-HR"/>
              </w:rPr>
            </w:pPr>
          </w:p>
          <w:p w:rsidR="00350A25" w:rsidRPr="004407B7" w:rsidRDefault="00350A25" w:rsidP="00872AF2">
            <w:pPr>
              <w:rPr>
                <w:bCs/>
                <w:lang w:val="hr-HR"/>
              </w:rPr>
            </w:pPr>
          </w:p>
          <w:p w:rsidR="00350A25" w:rsidRDefault="00350A25" w:rsidP="00872AF2">
            <w:pPr>
              <w:rPr>
                <w:bCs/>
                <w:lang w:val="hr-HR"/>
              </w:rPr>
            </w:pPr>
          </w:p>
          <w:p w:rsidR="00733FEB" w:rsidRDefault="00733FEB" w:rsidP="00872AF2">
            <w:pPr>
              <w:rPr>
                <w:bCs/>
                <w:lang w:val="hr-HR"/>
              </w:rPr>
            </w:pPr>
          </w:p>
          <w:p w:rsidR="00733FEB" w:rsidRDefault="00733FEB" w:rsidP="00872AF2">
            <w:pPr>
              <w:rPr>
                <w:bCs/>
                <w:lang w:val="hr-HR"/>
              </w:rPr>
            </w:pPr>
          </w:p>
          <w:p w:rsidR="00733FEB" w:rsidRDefault="00733FEB" w:rsidP="00872AF2">
            <w:pPr>
              <w:rPr>
                <w:bCs/>
                <w:lang w:val="hr-HR"/>
              </w:rPr>
            </w:pPr>
          </w:p>
          <w:p w:rsidR="00733FEB" w:rsidRDefault="00733FEB" w:rsidP="00872AF2">
            <w:pPr>
              <w:rPr>
                <w:bCs/>
                <w:lang w:val="hr-HR"/>
              </w:rPr>
            </w:pPr>
          </w:p>
          <w:p w:rsidR="00733FEB" w:rsidRDefault="00733FEB" w:rsidP="00872AF2">
            <w:pPr>
              <w:rPr>
                <w:bCs/>
                <w:lang w:val="hr-HR"/>
              </w:rPr>
            </w:pPr>
          </w:p>
          <w:p w:rsidR="00733FEB" w:rsidRDefault="00733FEB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Budžet (proračun projekta)</w:t>
            </w:r>
          </w:p>
          <w:p w:rsid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 xml:space="preserve">(Bužet treba da sadrži slijedeće kategorije troškova: </w:t>
            </w:r>
          </w:p>
          <w:p w:rsid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733FEB">
              <w:rPr>
                <w:bCs/>
                <w:i/>
                <w:sz w:val="20"/>
                <w:szCs w:val="20"/>
                <w:u w:val="single"/>
                <w:lang w:val="hr-HR"/>
              </w:rPr>
              <w:t>Troškovi osoblja</w:t>
            </w:r>
            <w:r>
              <w:rPr>
                <w:bCs/>
                <w:i/>
                <w:sz w:val="20"/>
                <w:szCs w:val="20"/>
                <w:lang w:val="hr-HR"/>
              </w:rPr>
              <w:t xml:space="preserve"> (troškovi se mogu obračunati po osnovu radnih dana/sati koji će biti utrošeni za rad na projektu ili na bazi mjesečne plate;</w:t>
            </w:r>
          </w:p>
          <w:p w:rsidR="00733FEB" w:rsidRP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u w:val="single"/>
                <w:lang w:val="hr-HR"/>
              </w:rPr>
              <w:t xml:space="preserve">Direktni troškovi </w:t>
            </w:r>
            <w:r>
              <w:rPr>
                <w:bCs/>
                <w:i/>
                <w:sz w:val="20"/>
                <w:szCs w:val="20"/>
                <w:lang w:val="hr-HR"/>
              </w:rPr>
              <w:t>(troškovi direktno povezani sa projektnim aktivnostima kao što su: štampanje materijala, oglašavanje u medijima, organizovanje radionica, troškovi putovanja osoblja ili saradnika na projektu i sl</w:t>
            </w:r>
          </w:p>
          <w:p w:rsid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u w:val="single"/>
                <w:lang w:val="hr-HR"/>
              </w:rPr>
              <w:t xml:space="preserve">Indirektni troškovi </w:t>
            </w:r>
            <w:r>
              <w:rPr>
                <w:bCs/>
                <w:i/>
                <w:sz w:val="20"/>
                <w:szCs w:val="20"/>
                <w:lang w:val="hr-HR"/>
              </w:rPr>
              <w:t>(zakup uredskom prostora, potro</w:t>
            </w:r>
            <w:r w:rsidR="00FE1032">
              <w:rPr>
                <w:bCs/>
                <w:i/>
                <w:sz w:val="20"/>
                <w:szCs w:val="20"/>
                <w:lang w:val="hr-HR"/>
              </w:rPr>
              <w:t>šni materijal-papir, toner i sl., telefon, poštarina itd.;</w:t>
            </w:r>
          </w:p>
          <w:p w:rsidR="00FE1032" w:rsidRDefault="00FE1032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u w:val="single"/>
                <w:lang w:val="hr-HR"/>
              </w:rPr>
              <w:t xml:space="preserve">Ostali troškovi: </w:t>
            </w:r>
            <w:r>
              <w:rPr>
                <w:bCs/>
                <w:i/>
                <w:sz w:val="20"/>
                <w:szCs w:val="20"/>
                <w:lang w:val="hr-HR"/>
              </w:rPr>
              <w:t>(kupovina uredske opreme, troškovi prevođenja, troškovi prikupljanja podataka za projekat, evaluacija projekta);</w:t>
            </w:r>
          </w:p>
          <w:p w:rsidR="00FE1032" w:rsidRDefault="00FE1032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426"/>
              <w:gridCol w:w="1426"/>
              <w:gridCol w:w="1426"/>
              <w:gridCol w:w="1426"/>
              <w:gridCol w:w="1426"/>
              <w:gridCol w:w="1427"/>
            </w:tblGrid>
            <w:tr w:rsidR="00FE1032" w:rsidTr="00FE1032">
              <w:tc>
                <w:tcPr>
                  <w:tcW w:w="1426" w:type="dxa"/>
                  <w:shd w:val="clear" w:color="auto" w:fill="D9D9D9" w:themeFill="background1" w:themeFillShade="D9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Opis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Jedinica mjere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Količina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Jedinični trišak (KM)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Ukupni iznos (KM)</w:t>
                  </w:r>
                </w:p>
              </w:tc>
              <w:tc>
                <w:tcPr>
                  <w:tcW w:w="1427" w:type="dxa"/>
                  <w:shd w:val="clear" w:color="auto" w:fill="D9D9D9" w:themeFill="background1" w:themeFillShade="D9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Obrazloženje</w:t>
                  </w:r>
                </w:p>
              </w:tc>
            </w:tr>
            <w:tr w:rsidR="00FE1032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:rsidR="00FE1032" w:rsidRPr="00824ABF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 w:rsidRPr="00824ABF"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Troškovi osoblja:</w:t>
                  </w:r>
                </w:p>
                <w:p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</w:t>
                  </w:r>
                  <w:r w:rsidRPr="00824ABF">
                    <w:rPr>
                      <w:bCs/>
                      <w:sz w:val="20"/>
                      <w:szCs w:val="20"/>
                      <w:lang w:val="hr-HR"/>
                    </w:rPr>
                    <w:t>Menadžer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</w:t>
                  </w:r>
                  <w:r w:rsidRPr="00824ABF">
                    <w:rPr>
                      <w:bCs/>
                      <w:sz w:val="20"/>
                      <w:szCs w:val="20"/>
                      <w:lang w:val="hr-HR"/>
                    </w:rPr>
                    <w:t>Koordinator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-Saradnici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-Ostali</w:t>
                  </w:r>
                </w:p>
                <w:p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20%  od ukupne vrijednosti projekta</w:t>
                  </w:r>
                </w:p>
              </w:tc>
            </w:tr>
            <w:tr w:rsidR="00FE1032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:rsidR="00FE1032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Direktni troškovi: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-zakup prostora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-štampanje materijala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-dnevnice za službeno putovanje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-ostalo</w:t>
                  </w:r>
                </w:p>
                <w:p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E1032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:rsidR="00FE1032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Indirektni troškovi:</w:t>
                  </w:r>
                </w:p>
                <w:p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824ABF">
                    <w:rPr>
                      <w:bCs/>
                      <w:sz w:val="20"/>
                      <w:szCs w:val="20"/>
                      <w:lang w:val="hr-HR"/>
                    </w:rPr>
                    <w:t>potrošni kancelarijski materijal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-telefon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-ostalo</w:t>
                  </w:r>
                </w:p>
                <w:p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E1032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:rsidR="00FE1032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Ostali troškovi: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-kupovina foto aparata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-upitnici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-anketni listići</w:t>
                  </w:r>
                </w:p>
                <w:p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-ostalo</w:t>
                  </w:r>
                </w:p>
                <w:p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85044C" w:rsidRPr="004407B7" w:rsidRDefault="0085044C" w:rsidP="00872AF2">
            <w:pPr>
              <w:rPr>
                <w:bCs/>
                <w:lang w:val="hr-HR"/>
              </w:rPr>
            </w:pPr>
          </w:p>
        </w:tc>
      </w:tr>
    </w:tbl>
    <w:p w:rsidR="00161219" w:rsidRDefault="00161219" w:rsidP="00872AF2">
      <w:pPr>
        <w:rPr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A33F87" w:rsidTr="00824ABF">
        <w:tc>
          <w:tcPr>
            <w:tcW w:w="8788" w:type="dxa"/>
          </w:tcPr>
          <w:p w:rsidR="00A33F87" w:rsidRPr="004407B7" w:rsidRDefault="00824ABF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</w:t>
            </w:r>
            <w:r w:rsidR="00A33F87" w:rsidRPr="004407B7">
              <w:rPr>
                <w:b/>
                <w:bCs/>
                <w:lang w:val="hr-HR"/>
              </w:rPr>
              <w:t>stalo (mišljenja i obrazloženja vezana za projekat koja mogu imati značaja):</w:t>
            </w:r>
          </w:p>
          <w:p w:rsidR="00A33F87" w:rsidRPr="004407B7" w:rsidRDefault="00A33F87" w:rsidP="00872AF2">
            <w:pPr>
              <w:rPr>
                <w:bCs/>
                <w:lang w:val="hr-HR"/>
              </w:rPr>
            </w:pPr>
          </w:p>
          <w:p w:rsidR="00660BE8" w:rsidRPr="004407B7" w:rsidRDefault="00660BE8" w:rsidP="00872AF2">
            <w:pPr>
              <w:rPr>
                <w:bCs/>
                <w:lang w:val="hr-HR"/>
              </w:rPr>
            </w:pPr>
          </w:p>
        </w:tc>
      </w:tr>
    </w:tbl>
    <w:p w:rsidR="00930093" w:rsidRDefault="00872AF2" w:rsidP="00EA5814">
      <w:pPr>
        <w:jc w:val="both"/>
        <w:rPr>
          <w:bCs/>
          <w:lang w:val="hr-HR"/>
        </w:rPr>
      </w:pPr>
      <w:r w:rsidRPr="00DF4652">
        <w:rPr>
          <w:bCs/>
          <w:lang w:val="hr-HR"/>
        </w:rPr>
        <w:t xml:space="preserve">Potpis </w:t>
      </w:r>
      <w:r w:rsidR="004909AA" w:rsidRPr="00DF4652">
        <w:rPr>
          <w:bCs/>
          <w:lang w:val="hr-HR"/>
        </w:rPr>
        <w:t>odgovorne osobe</w:t>
      </w:r>
      <w:r w:rsidR="009660A6" w:rsidRPr="00DF4652">
        <w:rPr>
          <w:bCs/>
          <w:lang w:val="hr-HR"/>
        </w:rPr>
        <w:t xml:space="preserve"> i pečat organizacije</w:t>
      </w:r>
    </w:p>
    <w:p w:rsidR="00660BE8" w:rsidRDefault="00660BE8" w:rsidP="00660BE8">
      <w:pPr>
        <w:jc w:val="both"/>
        <w:rPr>
          <w:bCs/>
          <w:sz w:val="20"/>
          <w:szCs w:val="20"/>
          <w:lang w:val="hr-HR"/>
        </w:rPr>
      </w:pPr>
    </w:p>
    <w:p w:rsidR="00660BE8" w:rsidRDefault="00660BE8" w:rsidP="00660BE8">
      <w:pPr>
        <w:jc w:val="both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________________________________</w:t>
      </w:r>
    </w:p>
    <w:p w:rsidR="00660BE8" w:rsidRDefault="00660BE8" w:rsidP="00660BE8">
      <w:pPr>
        <w:jc w:val="both"/>
        <w:rPr>
          <w:bCs/>
          <w:sz w:val="20"/>
          <w:szCs w:val="20"/>
          <w:lang w:val="hr-HR"/>
        </w:rPr>
      </w:pPr>
    </w:p>
    <w:p w:rsidR="00DB392A" w:rsidRDefault="00DB392A" w:rsidP="00660BE8">
      <w:pPr>
        <w:jc w:val="both"/>
        <w:rPr>
          <w:bCs/>
          <w:sz w:val="20"/>
          <w:szCs w:val="20"/>
          <w:lang w:val="hr-HR"/>
        </w:rPr>
      </w:pPr>
    </w:p>
    <w:p w:rsidR="00660BE8" w:rsidRPr="00660BE8" w:rsidRDefault="00660BE8" w:rsidP="0085044C">
      <w:pPr>
        <w:ind w:left="1440"/>
        <w:rPr>
          <w:bCs/>
          <w:lang w:val="hr-HR"/>
        </w:rPr>
      </w:pPr>
    </w:p>
    <w:sectPr w:rsidR="00660BE8" w:rsidRPr="00660BE8" w:rsidSect="006914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0A" w:rsidRDefault="00F01B0A">
      <w:r>
        <w:separator/>
      </w:r>
    </w:p>
  </w:endnote>
  <w:endnote w:type="continuationSeparator" w:id="1">
    <w:p w:rsidR="00F01B0A" w:rsidRDefault="00F0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D" w:rsidRDefault="00E3499B" w:rsidP="00737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9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9AD" w:rsidRDefault="00BF39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A7" w:rsidRPr="00CD4480" w:rsidRDefault="00F07FA7" w:rsidP="00F07FA7">
    <w:pPr>
      <w:pStyle w:val="Heading1"/>
      <w:jc w:val="center"/>
      <w:rPr>
        <w:b w:val="0"/>
        <w:sz w:val="18"/>
        <w:szCs w:val="18"/>
        <w:u w:val="none"/>
      </w:rPr>
    </w:pPr>
    <w:r w:rsidRPr="00CD4480">
      <w:rPr>
        <w:b w:val="0"/>
        <w:sz w:val="18"/>
        <w:szCs w:val="18"/>
        <w:u w:val="none"/>
      </w:rPr>
      <w:t>Bosna i Hercegovina</w:t>
    </w:r>
  </w:p>
  <w:p w:rsidR="00F07FA7" w:rsidRPr="00CD4480" w:rsidRDefault="00F07FA7" w:rsidP="00F07FA7">
    <w:pPr>
      <w:jc w:val="center"/>
      <w:rPr>
        <w:sz w:val="18"/>
        <w:szCs w:val="18"/>
      </w:rPr>
    </w:pPr>
    <w:r w:rsidRPr="00CD4480">
      <w:rPr>
        <w:sz w:val="18"/>
        <w:szCs w:val="18"/>
      </w:rPr>
      <w:t>Federacija Bosne i Hercegovine</w:t>
    </w:r>
  </w:p>
  <w:p w:rsidR="00F07FA7" w:rsidRPr="00CD4480" w:rsidRDefault="00F07FA7" w:rsidP="00F07FA7">
    <w:pPr>
      <w:jc w:val="center"/>
      <w:rPr>
        <w:sz w:val="18"/>
        <w:szCs w:val="18"/>
      </w:rPr>
    </w:pPr>
    <w:r w:rsidRPr="00CD4480">
      <w:rPr>
        <w:sz w:val="18"/>
        <w:szCs w:val="18"/>
      </w:rPr>
      <w:t>Tuzlanski kanton</w:t>
    </w:r>
  </w:p>
  <w:p w:rsidR="00F07FA7" w:rsidRPr="00CD4480" w:rsidRDefault="00F07FA7" w:rsidP="00F07FA7">
    <w:pPr>
      <w:jc w:val="center"/>
      <w:rPr>
        <w:sz w:val="18"/>
        <w:szCs w:val="18"/>
      </w:rPr>
    </w:pPr>
    <w:r w:rsidRPr="00CD4480">
      <w:rPr>
        <w:sz w:val="18"/>
        <w:szCs w:val="18"/>
      </w:rPr>
      <w:t>Grad Tuzla</w:t>
    </w:r>
  </w:p>
  <w:p w:rsidR="00F07FA7" w:rsidRPr="00CD4480" w:rsidRDefault="00F07FA7" w:rsidP="00F07FA7">
    <w:pPr>
      <w:pStyle w:val="Heading2"/>
      <w:jc w:val="center"/>
      <w:rPr>
        <w:sz w:val="18"/>
        <w:szCs w:val="18"/>
        <w:u w:val="none"/>
      </w:rPr>
    </w:pPr>
    <w:r w:rsidRPr="00CD4480">
      <w:rPr>
        <w:sz w:val="18"/>
        <w:szCs w:val="18"/>
        <w:u w:val="none"/>
      </w:rPr>
      <w:t>Služba za ekonomski razvoj</w:t>
    </w:r>
  </w:p>
  <w:p w:rsidR="00F07FA7" w:rsidRPr="00CD4480" w:rsidRDefault="00F07FA7" w:rsidP="00F07FA7">
    <w:pPr>
      <w:pStyle w:val="Footer"/>
      <w:jc w:val="center"/>
      <w:rPr>
        <w:rFonts w:ascii="Verdana" w:hAnsi="Verdana"/>
        <w:i/>
        <w:sz w:val="18"/>
        <w:szCs w:val="18"/>
        <w:lang w:val="bs-Latn-BA"/>
      </w:rPr>
    </w:pPr>
    <w:r w:rsidRPr="00CD4480">
      <w:rPr>
        <w:sz w:val="18"/>
        <w:szCs w:val="18"/>
      </w:rPr>
      <w:t>i društvene djelatnosti</w:t>
    </w:r>
  </w:p>
  <w:p w:rsidR="00F07FA7" w:rsidRDefault="00F07FA7" w:rsidP="00F07FA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80" w:rsidRPr="00CD4480" w:rsidRDefault="00CD4480" w:rsidP="00CD4480">
    <w:pPr>
      <w:pStyle w:val="Heading1"/>
      <w:jc w:val="center"/>
      <w:rPr>
        <w:b w:val="0"/>
        <w:sz w:val="18"/>
        <w:szCs w:val="18"/>
        <w:u w:val="none"/>
      </w:rPr>
    </w:pPr>
    <w:r w:rsidRPr="00CD4480">
      <w:rPr>
        <w:b w:val="0"/>
        <w:sz w:val="18"/>
        <w:szCs w:val="18"/>
        <w:u w:val="none"/>
      </w:rPr>
      <w:t>Bosna i Hercegovina</w:t>
    </w:r>
  </w:p>
  <w:p w:rsidR="00CD4480" w:rsidRPr="00CD4480" w:rsidRDefault="00CD4480" w:rsidP="00CD4480">
    <w:pPr>
      <w:jc w:val="center"/>
      <w:rPr>
        <w:sz w:val="18"/>
        <w:szCs w:val="18"/>
      </w:rPr>
    </w:pPr>
    <w:r w:rsidRPr="00CD4480">
      <w:rPr>
        <w:sz w:val="18"/>
        <w:szCs w:val="18"/>
      </w:rPr>
      <w:t>Federacija Bosne i Hercegovine</w:t>
    </w:r>
  </w:p>
  <w:p w:rsidR="00CD4480" w:rsidRPr="00CD4480" w:rsidRDefault="00CD4480" w:rsidP="00CD4480">
    <w:pPr>
      <w:jc w:val="center"/>
      <w:rPr>
        <w:sz w:val="18"/>
        <w:szCs w:val="18"/>
      </w:rPr>
    </w:pPr>
    <w:r w:rsidRPr="00CD4480">
      <w:rPr>
        <w:sz w:val="18"/>
        <w:szCs w:val="18"/>
      </w:rPr>
      <w:t>Tuzlanski kanton</w:t>
    </w:r>
  </w:p>
  <w:p w:rsidR="00CD4480" w:rsidRPr="00CD4480" w:rsidRDefault="00CD4480" w:rsidP="00CD4480">
    <w:pPr>
      <w:jc w:val="center"/>
      <w:rPr>
        <w:sz w:val="18"/>
        <w:szCs w:val="18"/>
      </w:rPr>
    </w:pPr>
    <w:r w:rsidRPr="00CD4480">
      <w:rPr>
        <w:sz w:val="18"/>
        <w:szCs w:val="18"/>
      </w:rPr>
      <w:t>Grad Tuzla</w:t>
    </w:r>
  </w:p>
  <w:p w:rsidR="00CD4480" w:rsidRPr="00CD4480" w:rsidRDefault="00CD4480" w:rsidP="00CD4480">
    <w:pPr>
      <w:pStyle w:val="Heading2"/>
      <w:jc w:val="center"/>
      <w:rPr>
        <w:sz w:val="18"/>
        <w:szCs w:val="18"/>
        <w:u w:val="none"/>
      </w:rPr>
    </w:pPr>
    <w:r w:rsidRPr="00CD4480">
      <w:rPr>
        <w:sz w:val="18"/>
        <w:szCs w:val="18"/>
        <w:u w:val="none"/>
      </w:rPr>
      <w:t>Služba za ekonomski razvoj</w:t>
    </w:r>
  </w:p>
  <w:p w:rsidR="00BF39AD" w:rsidRPr="00CD4480" w:rsidRDefault="00CD4480" w:rsidP="00CD4480">
    <w:pPr>
      <w:pStyle w:val="Footer"/>
      <w:jc w:val="center"/>
      <w:rPr>
        <w:rFonts w:ascii="Verdana" w:hAnsi="Verdana"/>
        <w:i/>
        <w:sz w:val="18"/>
        <w:szCs w:val="18"/>
        <w:lang w:val="bs-Latn-BA"/>
      </w:rPr>
    </w:pPr>
    <w:r w:rsidRPr="00CD4480">
      <w:rPr>
        <w:sz w:val="18"/>
        <w:szCs w:val="18"/>
      </w:rPr>
      <w:t>i društvene djelatnosti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0A" w:rsidRDefault="00F01B0A">
      <w:r>
        <w:separator/>
      </w:r>
    </w:p>
  </w:footnote>
  <w:footnote w:type="continuationSeparator" w:id="1">
    <w:p w:rsidR="00F01B0A" w:rsidRDefault="00F0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A7" w:rsidRDefault="00E3499B" w:rsidP="00F07FA7">
    <w:pPr>
      <w:pStyle w:val="Header"/>
      <w:tabs>
        <w:tab w:val="left" w:pos="3780"/>
        <w:tab w:val="center" w:pos="481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margin-left:214.7pt;margin-top:-35.45pt;width:68.2pt;height:91.6pt;z-index:251659264">
          <v:imagedata r:id="rId1" o:title="" blacklevel="-1966f"/>
        </v:shape>
        <o:OLEObject Type="Embed" ProgID="MS_ClipArt_Gallery.2" ShapeID="_x0000_s9219" DrawAspect="Content" ObjectID="_1542432186" r:id="rId2"/>
      </w:pict>
    </w:r>
    <w:r w:rsidR="00F07FA7">
      <w:tab/>
    </w:r>
  </w:p>
  <w:p w:rsidR="00F07FA7" w:rsidRDefault="00F07FA7" w:rsidP="00F07FA7">
    <w:pPr>
      <w:pStyle w:val="Header"/>
      <w:tabs>
        <w:tab w:val="left" w:pos="3780"/>
        <w:tab w:val="center" w:pos="4819"/>
      </w:tabs>
    </w:pPr>
  </w:p>
  <w:p w:rsidR="008566C7" w:rsidRDefault="00F07FA7" w:rsidP="00F07FA7">
    <w:pPr>
      <w:pStyle w:val="Header"/>
      <w:tabs>
        <w:tab w:val="left" w:pos="3780"/>
        <w:tab w:val="center" w:pos="4819"/>
      </w:tabs>
    </w:pPr>
    <w:r>
      <w:tab/>
    </w:r>
    <w:r>
      <w:tab/>
    </w:r>
  </w:p>
  <w:p w:rsidR="00DF1D0F" w:rsidRDefault="00DF1D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80" w:rsidRDefault="00E3499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8" type="#_x0000_t75" style="position:absolute;margin-left:206.45pt;margin-top:-30.95pt;width:68.2pt;height:91.6pt;z-index:251658240">
          <v:imagedata r:id="rId1" o:title="" blacklevel="-1966f"/>
        </v:shape>
        <o:OLEObject Type="Embed" ProgID="MS_ClipArt_Gallery.2" ShapeID="_x0000_s9218" DrawAspect="Content" ObjectID="_1542432187" r:id="rId2"/>
      </w:pict>
    </w:r>
  </w:p>
  <w:p w:rsidR="00CD4480" w:rsidRDefault="00CD4480">
    <w:pPr>
      <w:pStyle w:val="Header"/>
    </w:pPr>
  </w:p>
  <w:p w:rsidR="00CD4480" w:rsidRDefault="00CD4480">
    <w:pPr>
      <w:pStyle w:val="Header"/>
    </w:pPr>
  </w:p>
  <w:p w:rsidR="00CD4480" w:rsidRDefault="00CD4480">
    <w:pPr>
      <w:pStyle w:val="Header"/>
    </w:pPr>
  </w:p>
  <w:p w:rsidR="00CD4480" w:rsidRDefault="00CD44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ECF"/>
    <w:multiLevelType w:val="hybridMultilevel"/>
    <w:tmpl w:val="2C4232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4CD2"/>
    <w:multiLevelType w:val="hybridMultilevel"/>
    <w:tmpl w:val="B3D21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577BE"/>
    <w:multiLevelType w:val="hybridMultilevel"/>
    <w:tmpl w:val="046E727A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3">
    <w:nsid w:val="045B4589"/>
    <w:multiLevelType w:val="hybridMultilevel"/>
    <w:tmpl w:val="9CAE3BE4"/>
    <w:lvl w:ilvl="0" w:tplc="533A582E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">
    <w:nsid w:val="06A3501C"/>
    <w:multiLevelType w:val="hybridMultilevel"/>
    <w:tmpl w:val="E5209C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1A34"/>
    <w:multiLevelType w:val="hybridMultilevel"/>
    <w:tmpl w:val="EC24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706FE"/>
    <w:multiLevelType w:val="hybridMultilevel"/>
    <w:tmpl w:val="E918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7D24"/>
    <w:multiLevelType w:val="hybridMultilevel"/>
    <w:tmpl w:val="F2766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0046A"/>
    <w:multiLevelType w:val="hybridMultilevel"/>
    <w:tmpl w:val="EF0C3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465F0"/>
    <w:multiLevelType w:val="hybridMultilevel"/>
    <w:tmpl w:val="048E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01B91"/>
    <w:multiLevelType w:val="hybridMultilevel"/>
    <w:tmpl w:val="BAFCC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96DB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C1C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0850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44D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AD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2E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F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2A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52AAB"/>
    <w:multiLevelType w:val="hybridMultilevel"/>
    <w:tmpl w:val="E1866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8E5"/>
    <w:multiLevelType w:val="hybridMultilevel"/>
    <w:tmpl w:val="DBCA5B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30DC"/>
    <w:multiLevelType w:val="hybridMultilevel"/>
    <w:tmpl w:val="3268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91C8A"/>
    <w:multiLevelType w:val="hybridMultilevel"/>
    <w:tmpl w:val="2B3E3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2C3C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02E7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B2A5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B8F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21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63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8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6C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F00BE"/>
    <w:multiLevelType w:val="hybridMultilevel"/>
    <w:tmpl w:val="748E08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D1D2E"/>
    <w:multiLevelType w:val="hybridMultilevel"/>
    <w:tmpl w:val="364A1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7">
    <w:nsid w:val="2D9B3CE9"/>
    <w:multiLevelType w:val="hybridMultilevel"/>
    <w:tmpl w:val="D79A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92C10"/>
    <w:multiLevelType w:val="hybridMultilevel"/>
    <w:tmpl w:val="128CEF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169C"/>
    <w:multiLevelType w:val="hybridMultilevel"/>
    <w:tmpl w:val="153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66329"/>
    <w:multiLevelType w:val="hybridMultilevel"/>
    <w:tmpl w:val="B28AD178"/>
    <w:lvl w:ilvl="0" w:tplc="0F7C86FE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35077D65"/>
    <w:multiLevelType w:val="hybridMultilevel"/>
    <w:tmpl w:val="660EC1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24B6B"/>
    <w:multiLevelType w:val="hybridMultilevel"/>
    <w:tmpl w:val="DF1CE2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20BCD"/>
    <w:multiLevelType w:val="hybridMultilevel"/>
    <w:tmpl w:val="D3EE031E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4">
    <w:nsid w:val="39CD3A23"/>
    <w:multiLevelType w:val="hybridMultilevel"/>
    <w:tmpl w:val="757801C2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E5BDE"/>
    <w:multiLevelType w:val="hybridMultilevel"/>
    <w:tmpl w:val="17CE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B5A30"/>
    <w:multiLevelType w:val="hybridMultilevel"/>
    <w:tmpl w:val="7D8266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127CF"/>
    <w:multiLevelType w:val="hybridMultilevel"/>
    <w:tmpl w:val="ACD02DB6"/>
    <w:lvl w:ilvl="0" w:tplc="31F8695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31F8695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Verdana" w:eastAsia="Times New Roman" w:hAnsi="Verdana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6F866D3"/>
    <w:multiLevelType w:val="hybridMultilevel"/>
    <w:tmpl w:val="05D2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D51CA"/>
    <w:multiLevelType w:val="hybridMultilevel"/>
    <w:tmpl w:val="DEB8D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42DE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4CD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321E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30D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9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42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36692B"/>
    <w:multiLevelType w:val="hybridMultilevel"/>
    <w:tmpl w:val="65143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D828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2256E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07A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A8F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6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6F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2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0E3722"/>
    <w:multiLevelType w:val="hybridMultilevel"/>
    <w:tmpl w:val="6518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C54F4"/>
    <w:multiLevelType w:val="hybridMultilevel"/>
    <w:tmpl w:val="8EF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CD28D3"/>
    <w:multiLevelType w:val="hybridMultilevel"/>
    <w:tmpl w:val="D5D0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073E4A"/>
    <w:multiLevelType w:val="hybridMultilevel"/>
    <w:tmpl w:val="E1980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B45E4"/>
    <w:multiLevelType w:val="hybridMultilevel"/>
    <w:tmpl w:val="15BC0FAC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8966F6"/>
    <w:multiLevelType w:val="hybridMultilevel"/>
    <w:tmpl w:val="7794C32E"/>
    <w:lvl w:ilvl="0" w:tplc="1426525E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7">
    <w:nsid w:val="5E773411"/>
    <w:multiLevelType w:val="hybridMultilevel"/>
    <w:tmpl w:val="02469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6839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B4EB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BECD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F02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B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61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42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C4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F59A1"/>
    <w:multiLevelType w:val="hybridMultilevel"/>
    <w:tmpl w:val="5E1AA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C32569"/>
    <w:multiLevelType w:val="hybridMultilevel"/>
    <w:tmpl w:val="8A3CC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EA8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F623FB"/>
    <w:multiLevelType w:val="hybridMultilevel"/>
    <w:tmpl w:val="2120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DC2E35"/>
    <w:multiLevelType w:val="hybridMultilevel"/>
    <w:tmpl w:val="E37E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A3285"/>
    <w:multiLevelType w:val="hybridMultilevel"/>
    <w:tmpl w:val="9FF64AE8"/>
    <w:lvl w:ilvl="0" w:tplc="533A58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A167193"/>
    <w:multiLevelType w:val="hybridMultilevel"/>
    <w:tmpl w:val="CF5E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12240"/>
    <w:multiLevelType w:val="multilevel"/>
    <w:tmpl w:val="9CAE3BE4"/>
    <w:lvl w:ilvl="0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6">
    <w:nsid w:val="7FEE257C"/>
    <w:multiLevelType w:val="hybridMultilevel"/>
    <w:tmpl w:val="F1563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9"/>
  </w:num>
  <w:num w:numId="22">
    <w:abstractNumId w:val="41"/>
  </w:num>
  <w:num w:numId="23">
    <w:abstractNumId w:val="7"/>
  </w:num>
  <w:num w:numId="24">
    <w:abstractNumId w:val="18"/>
  </w:num>
  <w:num w:numId="25">
    <w:abstractNumId w:val="20"/>
  </w:num>
  <w:num w:numId="26">
    <w:abstractNumId w:val="0"/>
  </w:num>
  <w:num w:numId="27">
    <w:abstractNumId w:val="6"/>
  </w:num>
  <w:num w:numId="28">
    <w:abstractNumId w:val="5"/>
  </w:num>
  <w:num w:numId="29">
    <w:abstractNumId w:val="8"/>
  </w:num>
  <w:num w:numId="30">
    <w:abstractNumId w:val="24"/>
  </w:num>
  <w:num w:numId="31">
    <w:abstractNumId w:val="35"/>
  </w:num>
  <w:num w:numId="32">
    <w:abstractNumId w:val="43"/>
  </w:num>
  <w:num w:numId="33">
    <w:abstractNumId w:val="3"/>
  </w:num>
  <w:num w:numId="34">
    <w:abstractNumId w:val="45"/>
  </w:num>
  <w:num w:numId="35">
    <w:abstractNumId w:val="16"/>
  </w:num>
  <w:num w:numId="36">
    <w:abstractNumId w:val="34"/>
  </w:num>
  <w:num w:numId="37">
    <w:abstractNumId w:val="36"/>
  </w:num>
  <w:num w:numId="38">
    <w:abstractNumId w:val="4"/>
  </w:num>
  <w:num w:numId="39">
    <w:abstractNumId w:val="15"/>
  </w:num>
  <w:num w:numId="40">
    <w:abstractNumId w:val="26"/>
  </w:num>
  <w:num w:numId="41">
    <w:abstractNumId w:val="11"/>
  </w:num>
  <w:num w:numId="42">
    <w:abstractNumId w:val="22"/>
  </w:num>
  <w:num w:numId="43">
    <w:abstractNumId w:val="2"/>
  </w:num>
  <w:num w:numId="44">
    <w:abstractNumId w:val="23"/>
  </w:num>
  <w:num w:numId="45">
    <w:abstractNumId w:val="1"/>
  </w:num>
  <w:num w:numId="46">
    <w:abstractNumId w:val="27"/>
  </w:num>
  <w:num w:numId="47">
    <w:abstractNumId w:val="12"/>
  </w:num>
  <w:num w:numId="48">
    <w:abstractNumId w:val="19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855BFA"/>
    <w:rsid w:val="00006054"/>
    <w:rsid w:val="00026615"/>
    <w:rsid w:val="00030C2B"/>
    <w:rsid w:val="000530CD"/>
    <w:rsid w:val="000606B6"/>
    <w:rsid w:val="00062120"/>
    <w:rsid w:val="00080CA3"/>
    <w:rsid w:val="00080FCD"/>
    <w:rsid w:val="0008283F"/>
    <w:rsid w:val="000904CD"/>
    <w:rsid w:val="000A55E2"/>
    <w:rsid w:val="000A5B95"/>
    <w:rsid w:val="000C726F"/>
    <w:rsid w:val="000D1400"/>
    <w:rsid w:val="000E06F9"/>
    <w:rsid w:val="000F3121"/>
    <w:rsid w:val="000F7075"/>
    <w:rsid w:val="00100914"/>
    <w:rsid w:val="001020AD"/>
    <w:rsid w:val="00103B0E"/>
    <w:rsid w:val="00105A0F"/>
    <w:rsid w:val="00137D6C"/>
    <w:rsid w:val="0014240B"/>
    <w:rsid w:val="00161219"/>
    <w:rsid w:val="001659E5"/>
    <w:rsid w:val="001947D5"/>
    <w:rsid w:val="001B666F"/>
    <w:rsid w:val="001C3E48"/>
    <w:rsid w:val="001E3AB6"/>
    <w:rsid w:val="001F05AD"/>
    <w:rsid w:val="001F2BEC"/>
    <w:rsid w:val="0024717B"/>
    <w:rsid w:val="00251EF1"/>
    <w:rsid w:val="002568CC"/>
    <w:rsid w:val="00277102"/>
    <w:rsid w:val="002830BA"/>
    <w:rsid w:val="00284F60"/>
    <w:rsid w:val="002942B3"/>
    <w:rsid w:val="002D45D1"/>
    <w:rsid w:val="002E24B8"/>
    <w:rsid w:val="002F470B"/>
    <w:rsid w:val="00304FE5"/>
    <w:rsid w:val="00314F6E"/>
    <w:rsid w:val="0032717B"/>
    <w:rsid w:val="00335BF8"/>
    <w:rsid w:val="00345D29"/>
    <w:rsid w:val="00350A25"/>
    <w:rsid w:val="00370FE5"/>
    <w:rsid w:val="00375E20"/>
    <w:rsid w:val="003A1B2D"/>
    <w:rsid w:val="003C681B"/>
    <w:rsid w:val="003D57B8"/>
    <w:rsid w:val="003D63F3"/>
    <w:rsid w:val="00403293"/>
    <w:rsid w:val="00404825"/>
    <w:rsid w:val="00430BE4"/>
    <w:rsid w:val="00433C06"/>
    <w:rsid w:val="004407B7"/>
    <w:rsid w:val="00444FA1"/>
    <w:rsid w:val="004507D4"/>
    <w:rsid w:val="00454A8A"/>
    <w:rsid w:val="00463F4D"/>
    <w:rsid w:val="00470479"/>
    <w:rsid w:val="0048169B"/>
    <w:rsid w:val="004823E0"/>
    <w:rsid w:val="00486F90"/>
    <w:rsid w:val="0048746B"/>
    <w:rsid w:val="004909AA"/>
    <w:rsid w:val="00494BDB"/>
    <w:rsid w:val="004C68C6"/>
    <w:rsid w:val="004D5506"/>
    <w:rsid w:val="004E5372"/>
    <w:rsid w:val="004E53AA"/>
    <w:rsid w:val="0050035E"/>
    <w:rsid w:val="005145EC"/>
    <w:rsid w:val="005226EB"/>
    <w:rsid w:val="00551180"/>
    <w:rsid w:val="00553CA2"/>
    <w:rsid w:val="00572ABC"/>
    <w:rsid w:val="005968C9"/>
    <w:rsid w:val="005B0DED"/>
    <w:rsid w:val="005B6295"/>
    <w:rsid w:val="005D4B47"/>
    <w:rsid w:val="005D5D05"/>
    <w:rsid w:val="005D6CAE"/>
    <w:rsid w:val="005F6287"/>
    <w:rsid w:val="00612243"/>
    <w:rsid w:val="00612A38"/>
    <w:rsid w:val="006251F7"/>
    <w:rsid w:val="00633A0F"/>
    <w:rsid w:val="00636950"/>
    <w:rsid w:val="00637314"/>
    <w:rsid w:val="00660BE8"/>
    <w:rsid w:val="00687FE1"/>
    <w:rsid w:val="0069145C"/>
    <w:rsid w:val="006C24DC"/>
    <w:rsid w:val="006D6069"/>
    <w:rsid w:val="006E261A"/>
    <w:rsid w:val="006F6547"/>
    <w:rsid w:val="006F66AC"/>
    <w:rsid w:val="00712B4A"/>
    <w:rsid w:val="007203F8"/>
    <w:rsid w:val="00733FEB"/>
    <w:rsid w:val="00737F1B"/>
    <w:rsid w:val="00744264"/>
    <w:rsid w:val="0075780E"/>
    <w:rsid w:val="00765682"/>
    <w:rsid w:val="00775F7F"/>
    <w:rsid w:val="007809FE"/>
    <w:rsid w:val="00796A20"/>
    <w:rsid w:val="007A343D"/>
    <w:rsid w:val="007C2DA7"/>
    <w:rsid w:val="007D4028"/>
    <w:rsid w:val="007D640A"/>
    <w:rsid w:val="007E00B0"/>
    <w:rsid w:val="007E77CF"/>
    <w:rsid w:val="007F415A"/>
    <w:rsid w:val="00815B5A"/>
    <w:rsid w:val="0082415A"/>
    <w:rsid w:val="00824ABF"/>
    <w:rsid w:val="00836B9A"/>
    <w:rsid w:val="0085044C"/>
    <w:rsid w:val="00855BFA"/>
    <w:rsid w:val="008566C7"/>
    <w:rsid w:val="00856EDC"/>
    <w:rsid w:val="00863C59"/>
    <w:rsid w:val="00872AF2"/>
    <w:rsid w:val="00876AA9"/>
    <w:rsid w:val="00884DD7"/>
    <w:rsid w:val="00885C03"/>
    <w:rsid w:val="008B4D99"/>
    <w:rsid w:val="008D166F"/>
    <w:rsid w:val="008D6128"/>
    <w:rsid w:val="008E4AED"/>
    <w:rsid w:val="008F226A"/>
    <w:rsid w:val="009245CB"/>
    <w:rsid w:val="00930093"/>
    <w:rsid w:val="009660A6"/>
    <w:rsid w:val="00975715"/>
    <w:rsid w:val="00994289"/>
    <w:rsid w:val="009B0278"/>
    <w:rsid w:val="009B23BE"/>
    <w:rsid w:val="009D4C58"/>
    <w:rsid w:val="009E214B"/>
    <w:rsid w:val="009E785E"/>
    <w:rsid w:val="00A12D5D"/>
    <w:rsid w:val="00A21B8C"/>
    <w:rsid w:val="00A33F87"/>
    <w:rsid w:val="00A47EA0"/>
    <w:rsid w:val="00A6113F"/>
    <w:rsid w:val="00A96EFD"/>
    <w:rsid w:val="00AE6A12"/>
    <w:rsid w:val="00AE7F32"/>
    <w:rsid w:val="00AF671B"/>
    <w:rsid w:val="00AF743A"/>
    <w:rsid w:val="00B07E5E"/>
    <w:rsid w:val="00B110EA"/>
    <w:rsid w:val="00B2551E"/>
    <w:rsid w:val="00B27A11"/>
    <w:rsid w:val="00B64842"/>
    <w:rsid w:val="00B7095F"/>
    <w:rsid w:val="00B73823"/>
    <w:rsid w:val="00B817A5"/>
    <w:rsid w:val="00B94988"/>
    <w:rsid w:val="00BB26CC"/>
    <w:rsid w:val="00BC049F"/>
    <w:rsid w:val="00BC2FBB"/>
    <w:rsid w:val="00BC6CD5"/>
    <w:rsid w:val="00BD252A"/>
    <w:rsid w:val="00BF39AD"/>
    <w:rsid w:val="00BF6A20"/>
    <w:rsid w:val="00C1295C"/>
    <w:rsid w:val="00C24591"/>
    <w:rsid w:val="00C27A69"/>
    <w:rsid w:val="00C31362"/>
    <w:rsid w:val="00C458AC"/>
    <w:rsid w:val="00C53D8A"/>
    <w:rsid w:val="00C644C0"/>
    <w:rsid w:val="00C77A0F"/>
    <w:rsid w:val="00C92001"/>
    <w:rsid w:val="00C93216"/>
    <w:rsid w:val="00C94DB9"/>
    <w:rsid w:val="00C9645E"/>
    <w:rsid w:val="00CD4480"/>
    <w:rsid w:val="00CD6460"/>
    <w:rsid w:val="00CE3D11"/>
    <w:rsid w:val="00CF568D"/>
    <w:rsid w:val="00D3431C"/>
    <w:rsid w:val="00D43731"/>
    <w:rsid w:val="00D45A95"/>
    <w:rsid w:val="00D506EB"/>
    <w:rsid w:val="00D50FB4"/>
    <w:rsid w:val="00D631AE"/>
    <w:rsid w:val="00D77A26"/>
    <w:rsid w:val="00D81AAE"/>
    <w:rsid w:val="00D92F22"/>
    <w:rsid w:val="00D9317E"/>
    <w:rsid w:val="00DB392A"/>
    <w:rsid w:val="00DB5BBF"/>
    <w:rsid w:val="00DB7C79"/>
    <w:rsid w:val="00DE568E"/>
    <w:rsid w:val="00DE5E2B"/>
    <w:rsid w:val="00DF1527"/>
    <w:rsid w:val="00DF1D0F"/>
    <w:rsid w:val="00DF4652"/>
    <w:rsid w:val="00E03B2F"/>
    <w:rsid w:val="00E3499B"/>
    <w:rsid w:val="00E430AC"/>
    <w:rsid w:val="00E51429"/>
    <w:rsid w:val="00E54415"/>
    <w:rsid w:val="00E74508"/>
    <w:rsid w:val="00E9293A"/>
    <w:rsid w:val="00E95266"/>
    <w:rsid w:val="00EA3308"/>
    <w:rsid w:val="00EA5814"/>
    <w:rsid w:val="00EA7D11"/>
    <w:rsid w:val="00EB5DF8"/>
    <w:rsid w:val="00ED31EC"/>
    <w:rsid w:val="00EE0E7D"/>
    <w:rsid w:val="00EE69B2"/>
    <w:rsid w:val="00F00E2B"/>
    <w:rsid w:val="00F01B0A"/>
    <w:rsid w:val="00F07FA7"/>
    <w:rsid w:val="00F13881"/>
    <w:rsid w:val="00F43A09"/>
    <w:rsid w:val="00F4408B"/>
    <w:rsid w:val="00F4766F"/>
    <w:rsid w:val="00F67D2F"/>
    <w:rsid w:val="00F7150C"/>
    <w:rsid w:val="00F9304B"/>
    <w:rsid w:val="00FA2F55"/>
    <w:rsid w:val="00FC65D4"/>
    <w:rsid w:val="00FD4E91"/>
    <w:rsid w:val="00F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0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D4480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FF3F-C788-428D-9EB3-3E856896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SPORAZUM</vt:lpstr>
    </vt:vector>
  </TitlesOfParts>
  <Company>High Judicial and Prosecutorial Council of B&amp;H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midrizovic</cp:lastModifiedBy>
  <cp:revision>2</cp:revision>
  <cp:lastPrinted>2010-03-02T12:14:00Z</cp:lastPrinted>
  <dcterms:created xsi:type="dcterms:W3CDTF">2016-12-05T07:37:00Z</dcterms:created>
  <dcterms:modified xsi:type="dcterms:W3CDTF">2016-12-05T07:37:00Z</dcterms:modified>
</cp:coreProperties>
</file>