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52" w:rsidRDefault="009E2964" w:rsidP="00540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22F">
        <w:rPr>
          <w:rFonts w:ascii="Times New Roman" w:hAnsi="Times New Roman" w:cs="Times New Roman"/>
          <w:b/>
          <w:sz w:val="24"/>
          <w:szCs w:val="24"/>
        </w:rPr>
        <w:t xml:space="preserve">ZONING PLAN </w:t>
      </w:r>
      <w:r w:rsidR="00947F52">
        <w:rPr>
          <w:rFonts w:ascii="Times New Roman" w:hAnsi="Times New Roman" w:cs="Times New Roman"/>
          <w:b/>
          <w:sz w:val="24"/>
          <w:szCs w:val="24"/>
        </w:rPr>
        <w:t>ZONA REKREACIJE “STARA MAJEVICA</w:t>
      </w:r>
      <w:r w:rsidRPr="0034522F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947F52">
        <w:rPr>
          <w:rFonts w:ascii="Times New Roman" w:hAnsi="Times New Roman" w:cs="Times New Roman"/>
          <w:b/>
          <w:sz w:val="24"/>
          <w:szCs w:val="24"/>
        </w:rPr>
        <w:t>I “ZELENI KAMEN“</w:t>
      </w:r>
    </w:p>
    <w:p w:rsidR="00BA77C8" w:rsidRPr="0034522F" w:rsidRDefault="009E2964" w:rsidP="00540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22F">
        <w:rPr>
          <w:rFonts w:ascii="Times New Roman" w:hAnsi="Times New Roman" w:cs="Times New Roman"/>
          <w:b/>
          <w:sz w:val="24"/>
          <w:szCs w:val="24"/>
        </w:rPr>
        <w:t>U TUZLI</w:t>
      </w:r>
    </w:p>
    <w:p w:rsidR="00540323" w:rsidRPr="0034522F" w:rsidRDefault="00540323" w:rsidP="0054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323" w:rsidRPr="0034522F" w:rsidRDefault="00FA3467" w:rsidP="00540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Nacrt</w:t>
      </w:r>
    </w:p>
    <w:p w:rsidR="00540323" w:rsidRPr="0034522F" w:rsidRDefault="00540323" w:rsidP="00540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323" w:rsidRPr="0034522F" w:rsidRDefault="00540323" w:rsidP="00540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22F">
        <w:rPr>
          <w:rFonts w:ascii="Times New Roman" w:hAnsi="Times New Roman" w:cs="Times New Roman"/>
          <w:b/>
          <w:sz w:val="24"/>
          <w:szCs w:val="24"/>
        </w:rPr>
        <w:t xml:space="preserve">S  A  D  R  Ž  A  J </w:t>
      </w:r>
    </w:p>
    <w:p w:rsidR="00540323" w:rsidRPr="0034522F" w:rsidRDefault="00540323" w:rsidP="0054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323" w:rsidRPr="0034522F" w:rsidRDefault="00540323" w:rsidP="00540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22F">
        <w:rPr>
          <w:rFonts w:ascii="Times New Roman" w:hAnsi="Times New Roman" w:cs="Times New Roman"/>
          <w:b/>
          <w:sz w:val="24"/>
          <w:szCs w:val="24"/>
        </w:rPr>
        <w:t>A/ Tekstualni dio</w:t>
      </w:r>
    </w:p>
    <w:p w:rsidR="00540323" w:rsidRPr="0034522F" w:rsidRDefault="00540323" w:rsidP="005403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323" w:rsidRPr="0034522F" w:rsidRDefault="00540323" w:rsidP="00D22BDF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4522F">
        <w:rPr>
          <w:rFonts w:ascii="Times New Roman" w:hAnsi="Times New Roman" w:cs="Times New Roman"/>
          <w:b/>
          <w:sz w:val="24"/>
          <w:szCs w:val="24"/>
        </w:rPr>
        <w:t>UVOD</w:t>
      </w:r>
    </w:p>
    <w:p w:rsidR="00540323" w:rsidRPr="0034522F" w:rsidRDefault="00540323" w:rsidP="00540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DF2" w:rsidRPr="0034522F" w:rsidRDefault="00DC4DF2" w:rsidP="00535E45">
      <w:pPr>
        <w:numPr>
          <w:ilvl w:val="0"/>
          <w:numId w:val="1"/>
        </w:numPr>
        <w:tabs>
          <w:tab w:val="clear" w:pos="720"/>
          <w:tab w:val="num" w:pos="540"/>
        </w:tabs>
        <w:spacing w:after="12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22F">
        <w:rPr>
          <w:rFonts w:ascii="Times New Roman" w:hAnsi="Times New Roman" w:cs="Times New Roman"/>
          <w:b/>
          <w:sz w:val="24"/>
          <w:szCs w:val="24"/>
        </w:rPr>
        <w:t xml:space="preserve">Izvod iz </w:t>
      </w:r>
      <w:r w:rsidR="006E7157" w:rsidRPr="00490436">
        <w:rPr>
          <w:rFonts w:ascii="Times New Roman" w:hAnsi="Times New Roman" w:cs="Times New Roman"/>
          <w:b/>
          <w:sz w:val="24"/>
          <w:szCs w:val="24"/>
        </w:rPr>
        <w:t>izmjena i dopuna Prostornog plana za područje Tuzlanskog kantona 2005-2025</w:t>
      </w:r>
      <w:r w:rsidR="006E7157">
        <w:rPr>
          <w:rFonts w:ascii="Times New Roman" w:hAnsi="Times New Roman" w:cs="Times New Roman"/>
          <w:b/>
          <w:sz w:val="24"/>
          <w:szCs w:val="24"/>
        </w:rPr>
        <w:t xml:space="preserve"> i izvod iz </w:t>
      </w:r>
      <w:r w:rsidRPr="0034522F">
        <w:rPr>
          <w:rFonts w:ascii="Times New Roman" w:hAnsi="Times New Roman" w:cs="Times New Roman"/>
          <w:b/>
          <w:sz w:val="24"/>
          <w:szCs w:val="24"/>
        </w:rPr>
        <w:t>Odluke o provođenju Prostornog plana Grada Tuzla za period 2010-2030.</w:t>
      </w:r>
      <w:r>
        <w:rPr>
          <w:rFonts w:ascii="Times New Roman" w:hAnsi="Times New Roman" w:cs="Times New Roman"/>
          <w:b/>
          <w:sz w:val="24"/>
          <w:szCs w:val="24"/>
        </w:rPr>
        <w:t xml:space="preserve"> godine i ostale planske dokumentacije</w:t>
      </w:r>
    </w:p>
    <w:p w:rsidR="00DC4DF2" w:rsidRPr="0034522F" w:rsidRDefault="00DC4DF2" w:rsidP="00535E45">
      <w:pPr>
        <w:numPr>
          <w:ilvl w:val="0"/>
          <w:numId w:val="1"/>
        </w:numPr>
        <w:tabs>
          <w:tab w:val="clear" w:pos="720"/>
          <w:tab w:val="num" w:pos="540"/>
        </w:tabs>
        <w:spacing w:after="12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34522F">
        <w:rPr>
          <w:rFonts w:ascii="Times New Roman" w:hAnsi="Times New Roman" w:cs="Times New Roman"/>
          <w:b/>
          <w:sz w:val="24"/>
          <w:szCs w:val="24"/>
        </w:rPr>
        <w:t>ostojeće stanje</w:t>
      </w:r>
    </w:p>
    <w:p w:rsidR="00DC4DF2" w:rsidRDefault="00DC4DF2" w:rsidP="00631D0A">
      <w:pPr>
        <w:tabs>
          <w:tab w:val="left" w:pos="12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52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522F">
        <w:rPr>
          <w:rFonts w:ascii="Times New Roman" w:hAnsi="Times New Roman" w:cs="Times New Roman"/>
          <w:sz w:val="24"/>
          <w:szCs w:val="24"/>
        </w:rPr>
        <w:t xml:space="preserve">. </w:t>
      </w:r>
      <w:r w:rsidR="00631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Geomorfološke karakteristike terena</w:t>
      </w:r>
    </w:p>
    <w:p w:rsidR="00DC4DF2" w:rsidRPr="0034522F" w:rsidRDefault="00DC4DF2" w:rsidP="00631D0A">
      <w:pPr>
        <w:tabs>
          <w:tab w:val="left" w:pos="126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31D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Geološka građa terena</w:t>
      </w:r>
    </w:p>
    <w:p w:rsidR="00DC4DF2" w:rsidRDefault="00DC4DF2" w:rsidP="00BB7830">
      <w:pPr>
        <w:tabs>
          <w:tab w:val="left" w:pos="1440"/>
        </w:tabs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452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34522F">
        <w:rPr>
          <w:rFonts w:ascii="Times New Roman" w:hAnsi="Times New Roman" w:cs="Times New Roman"/>
          <w:sz w:val="24"/>
          <w:szCs w:val="24"/>
        </w:rPr>
        <w:t xml:space="preserve">.2.1. </w:t>
      </w:r>
      <w:r w:rsidR="00631D0A">
        <w:rPr>
          <w:rFonts w:ascii="Times New Roman" w:hAnsi="Times New Roman" w:cs="Times New Roman"/>
          <w:sz w:val="24"/>
          <w:szCs w:val="24"/>
        </w:rPr>
        <w:tab/>
      </w:r>
      <w:r w:rsidR="00BB7830" w:rsidRPr="00FA3467">
        <w:rPr>
          <w:rFonts w:ascii="Times New Roman" w:hAnsi="Times New Roman" w:cs="Times New Roman"/>
          <w:sz w:val="24"/>
          <w:szCs w:val="24"/>
        </w:rPr>
        <w:t>Inženjerskogeološk</w:t>
      </w:r>
      <w:r w:rsidR="00BB7830">
        <w:rPr>
          <w:rFonts w:ascii="Times New Roman" w:hAnsi="Times New Roman" w:cs="Times New Roman"/>
          <w:sz w:val="24"/>
          <w:szCs w:val="24"/>
        </w:rPr>
        <w:t>i sastav i opšta svojstva</w:t>
      </w:r>
      <w:r w:rsidR="00BB7830" w:rsidRPr="00FA3467">
        <w:rPr>
          <w:rFonts w:ascii="Times New Roman" w:hAnsi="Times New Roman" w:cs="Times New Roman"/>
          <w:sz w:val="24"/>
          <w:szCs w:val="24"/>
        </w:rPr>
        <w:t xml:space="preserve"> </w:t>
      </w:r>
      <w:r w:rsidRPr="00FA3467">
        <w:rPr>
          <w:rFonts w:ascii="Times New Roman" w:hAnsi="Times New Roman" w:cs="Times New Roman"/>
          <w:sz w:val="24"/>
          <w:szCs w:val="24"/>
        </w:rPr>
        <w:t>terena</w:t>
      </w:r>
      <w:r w:rsidRPr="0034522F">
        <w:rPr>
          <w:rFonts w:ascii="Times New Roman" w:hAnsi="Times New Roman" w:cs="Times New Roman"/>
          <w:sz w:val="24"/>
          <w:szCs w:val="24"/>
        </w:rPr>
        <w:tab/>
      </w:r>
    </w:p>
    <w:p w:rsidR="00DC4DF2" w:rsidRPr="0034522F" w:rsidRDefault="00DC4DF2" w:rsidP="00DC4DF2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522F">
        <w:rPr>
          <w:rFonts w:ascii="Times New Roman" w:hAnsi="Times New Roman" w:cs="Times New Roman"/>
          <w:sz w:val="24"/>
          <w:szCs w:val="24"/>
        </w:rPr>
        <w:t xml:space="preserve">.2.2. </w:t>
      </w:r>
      <w:r w:rsidR="00631D0A">
        <w:rPr>
          <w:rFonts w:ascii="Times New Roman" w:hAnsi="Times New Roman" w:cs="Times New Roman"/>
          <w:sz w:val="24"/>
          <w:szCs w:val="24"/>
        </w:rPr>
        <w:tab/>
      </w:r>
      <w:r w:rsidR="00BB7830" w:rsidRPr="00BB7830">
        <w:rPr>
          <w:rFonts w:ascii="Times New Roman" w:hAnsi="Times New Roman" w:cs="Times New Roman"/>
          <w:color w:val="000000"/>
          <w:sz w:val="24"/>
          <w:szCs w:val="24"/>
        </w:rPr>
        <w:t>Egzogeno-geološki procesi i pojave</w:t>
      </w:r>
      <w:r w:rsidRPr="0034522F">
        <w:rPr>
          <w:rFonts w:ascii="Times New Roman" w:hAnsi="Times New Roman" w:cs="Times New Roman"/>
          <w:sz w:val="24"/>
          <w:szCs w:val="24"/>
        </w:rPr>
        <w:tab/>
      </w:r>
      <w:r w:rsidRPr="0034522F">
        <w:rPr>
          <w:rFonts w:ascii="Times New Roman" w:hAnsi="Times New Roman" w:cs="Times New Roman"/>
          <w:sz w:val="24"/>
          <w:szCs w:val="24"/>
        </w:rPr>
        <w:tab/>
      </w:r>
    </w:p>
    <w:p w:rsidR="00DC4DF2" w:rsidRPr="0034522F" w:rsidRDefault="00DC4DF2" w:rsidP="00DC4D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452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34522F">
        <w:rPr>
          <w:rFonts w:ascii="Times New Roman" w:hAnsi="Times New Roman" w:cs="Times New Roman"/>
          <w:sz w:val="24"/>
          <w:szCs w:val="24"/>
        </w:rPr>
        <w:t xml:space="preserve">.2.3. </w:t>
      </w:r>
      <w:r w:rsidR="00631D0A">
        <w:rPr>
          <w:rFonts w:ascii="Times New Roman" w:hAnsi="Times New Roman" w:cs="Times New Roman"/>
          <w:sz w:val="24"/>
          <w:szCs w:val="24"/>
        </w:rPr>
        <w:tab/>
      </w:r>
      <w:r w:rsidR="00BB7830" w:rsidRPr="00BB7830">
        <w:rPr>
          <w:rFonts w:ascii="Times New Roman" w:hAnsi="Times New Roman" w:cs="Times New Roman"/>
          <w:color w:val="000000"/>
          <w:sz w:val="24"/>
          <w:szCs w:val="24"/>
          <w:lang w:val="de-DE"/>
        </w:rPr>
        <w:t>Inženjerskogeološki uslovi za  izgradnju planiranih objekata</w:t>
      </w:r>
    </w:p>
    <w:p w:rsidR="00DC4DF2" w:rsidRDefault="00DC4DF2" w:rsidP="00DC4D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452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34522F">
        <w:rPr>
          <w:rFonts w:ascii="Times New Roman" w:hAnsi="Times New Roman" w:cs="Times New Roman"/>
          <w:sz w:val="24"/>
          <w:szCs w:val="24"/>
        </w:rPr>
        <w:t xml:space="preserve">.2.4. </w:t>
      </w:r>
      <w:r w:rsidR="00631D0A">
        <w:rPr>
          <w:rFonts w:ascii="Times New Roman" w:hAnsi="Times New Roman" w:cs="Times New Roman"/>
          <w:sz w:val="24"/>
          <w:szCs w:val="24"/>
        </w:rPr>
        <w:tab/>
      </w:r>
      <w:r w:rsidRPr="0034522F">
        <w:rPr>
          <w:rFonts w:ascii="Times New Roman" w:hAnsi="Times New Roman" w:cs="Times New Roman"/>
          <w:sz w:val="24"/>
          <w:szCs w:val="24"/>
        </w:rPr>
        <w:t xml:space="preserve">Klimatske karakteristike </w:t>
      </w:r>
    </w:p>
    <w:p w:rsidR="00DC4DF2" w:rsidRDefault="00DC4DF2" w:rsidP="00DC4D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52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522F">
        <w:rPr>
          <w:rFonts w:ascii="Times New Roman" w:hAnsi="Times New Roman" w:cs="Times New Roman"/>
          <w:sz w:val="24"/>
          <w:szCs w:val="24"/>
        </w:rPr>
        <w:t>. Namjena površina prostorne cjeline</w:t>
      </w:r>
    </w:p>
    <w:p w:rsidR="00DC4DF2" w:rsidRPr="00BF519B" w:rsidRDefault="00DC4DF2" w:rsidP="00DC4D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F519B">
        <w:rPr>
          <w:rFonts w:ascii="Times New Roman" w:hAnsi="Times New Roman" w:cs="Times New Roman"/>
          <w:sz w:val="24"/>
          <w:szCs w:val="24"/>
        </w:rPr>
        <w:tab/>
        <w:t xml:space="preserve">2.3.1. </w:t>
      </w:r>
      <w:r w:rsidR="00631D0A">
        <w:rPr>
          <w:rFonts w:ascii="Times New Roman" w:hAnsi="Times New Roman" w:cs="Times New Roman"/>
          <w:sz w:val="24"/>
          <w:szCs w:val="24"/>
        </w:rPr>
        <w:tab/>
      </w:r>
      <w:r w:rsidRPr="00BF519B">
        <w:rPr>
          <w:rFonts w:ascii="Times New Roman" w:hAnsi="Times New Roman" w:cs="Times New Roman"/>
          <w:sz w:val="24"/>
          <w:szCs w:val="24"/>
        </w:rPr>
        <w:t>Fizičke strukture prostorne cjeline</w:t>
      </w:r>
    </w:p>
    <w:p w:rsidR="00DC4DF2" w:rsidRDefault="00DC4DF2" w:rsidP="00DC4D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F519B">
        <w:rPr>
          <w:rFonts w:ascii="Times New Roman" w:hAnsi="Times New Roman" w:cs="Times New Roman"/>
          <w:sz w:val="24"/>
          <w:szCs w:val="24"/>
        </w:rPr>
        <w:t>2.4. Vegetacija prostorne cjeline</w:t>
      </w:r>
    </w:p>
    <w:p w:rsidR="00BB7830" w:rsidRDefault="00BB7830" w:rsidP="00BB7830">
      <w:pPr>
        <w:spacing w:after="0" w:line="240" w:lineRule="auto"/>
        <w:ind w:left="360"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>
        <w:rPr>
          <w:rFonts w:ascii="Times New Roman" w:hAnsi="Times New Roman" w:cs="Times New Roman"/>
          <w:sz w:val="24"/>
          <w:szCs w:val="24"/>
        </w:rPr>
        <w:tab/>
      </w:r>
      <w:r w:rsidR="00631D0A" w:rsidRPr="00631D0A">
        <w:rPr>
          <w:rFonts w:ascii="Times New Roman" w:hAnsi="Times New Roman" w:cs="Times New Roman"/>
          <w:sz w:val="24"/>
          <w:szCs w:val="24"/>
        </w:rPr>
        <w:t xml:space="preserve">Stanja vegetacije </w:t>
      </w:r>
      <w:r w:rsidR="00727EAF">
        <w:rPr>
          <w:rFonts w:ascii="Times New Roman" w:hAnsi="Times New Roman" w:cs="Times New Roman"/>
          <w:sz w:val="24"/>
          <w:szCs w:val="24"/>
        </w:rPr>
        <w:t xml:space="preserve">u </w:t>
      </w:r>
      <w:r w:rsidR="00631D0A" w:rsidRPr="00631D0A">
        <w:rPr>
          <w:rFonts w:ascii="Times New Roman" w:hAnsi="Times New Roman" w:cs="Times New Roman"/>
          <w:sz w:val="24"/>
          <w:szCs w:val="24"/>
        </w:rPr>
        <w:t>obuhvatu Zoning plana</w:t>
      </w:r>
    </w:p>
    <w:p w:rsidR="00DC4DF2" w:rsidRPr="00BF519B" w:rsidRDefault="00DC4DF2" w:rsidP="008552C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519B">
        <w:rPr>
          <w:rFonts w:ascii="Times New Roman" w:hAnsi="Times New Roman" w:cs="Times New Roman"/>
          <w:sz w:val="24"/>
          <w:szCs w:val="24"/>
        </w:rPr>
        <w:t>2.5. Infrastrukturna opremljenost prostorne cjeline</w:t>
      </w:r>
    </w:p>
    <w:p w:rsidR="00DC4DF2" w:rsidRPr="00BF519B" w:rsidRDefault="00DC4DF2" w:rsidP="00DC4D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519B">
        <w:rPr>
          <w:rFonts w:ascii="Times New Roman" w:hAnsi="Times New Roman" w:cs="Times New Roman"/>
          <w:sz w:val="24"/>
          <w:szCs w:val="24"/>
        </w:rPr>
        <w:t>2.6. Analiza stanja imovinsko-pravnih odnosa sa katastarskim podacima</w:t>
      </w:r>
      <w:r w:rsidRPr="00BF519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C4DF2" w:rsidRPr="00BF519B" w:rsidRDefault="00DC4DF2" w:rsidP="00DC4D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F519B">
        <w:rPr>
          <w:rFonts w:ascii="Times New Roman" w:hAnsi="Times New Roman" w:cs="Times New Roman"/>
          <w:sz w:val="24"/>
          <w:szCs w:val="24"/>
        </w:rPr>
        <w:t>2.7. Analiza i vrednovanje stanja</w:t>
      </w:r>
    </w:p>
    <w:p w:rsidR="00DC4DF2" w:rsidRPr="00BF519B" w:rsidRDefault="00DC4DF2" w:rsidP="00BF7FCD">
      <w:pPr>
        <w:spacing w:after="0" w:line="240" w:lineRule="auto"/>
        <w:ind w:left="1170" w:hanging="462"/>
        <w:jc w:val="both"/>
        <w:rPr>
          <w:rFonts w:ascii="Times New Roman" w:hAnsi="Times New Roman" w:cs="Times New Roman"/>
          <w:sz w:val="24"/>
          <w:szCs w:val="24"/>
        </w:rPr>
      </w:pPr>
      <w:r w:rsidRPr="00BF519B">
        <w:rPr>
          <w:rFonts w:ascii="Times New Roman" w:hAnsi="Times New Roman" w:cs="Times New Roman"/>
          <w:sz w:val="24"/>
          <w:szCs w:val="24"/>
        </w:rPr>
        <w:t>2.8. Mogućnost izgradnje, uređenja i korištenja prostorne cjeline zavisno od prirodnih i stvorenih uslova</w:t>
      </w:r>
    </w:p>
    <w:p w:rsidR="00DC4DF2" w:rsidRPr="0034522F" w:rsidRDefault="00DC4DF2" w:rsidP="00DC4DF2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C4DF2" w:rsidRPr="00BF519B" w:rsidRDefault="00DC4DF2" w:rsidP="00535E45">
      <w:pPr>
        <w:spacing w:after="120" w:line="240" w:lineRule="auto"/>
        <w:ind w:left="547" w:hanging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19B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535E45" w:rsidRPr="00BF519B">
        <w:rPr>
          <w:rFonts w:ascii="Times New Roman" w:hAnsi="Times New Roman" w:cs="Times New Roman"/>
          <w:b/>
          <w:sz w:val="24"/>
          <w:szCs w:val="24"/>
        </w:rPr>
        <w:tab/>
      </w:r>
      <w:r w:rsidRPr="00BF519B">
        <w:rPr>
          <w:rFonts w:ascii="Times New Roman" w:hAnsi="Times New Roman" w:cs="Times New Roman"/>
          <w:b/>
          <w:sz w:val="24"/>
          <w:szCs w:val="24"/>
        </w:rPr>
        <w:t>Zoning projekcija izgradnje i uređenja prostorne cjeline</w:t>
      </w:r>
    </w:p>
    <w:p w:rsidR="00DC4DF2" w:rsidRPr="00BF519B" w:rsidRDefault="00DC4DF2" w:rsidP="00DC4DF2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F519B">
        <w:rPr>
          <w:rFonts w:ascii="Times New Roman" w:hAnsi="Times New Roman" w:cs="Times New Roman"/>
          <w:sz w:val="24"/>
          <w:szCs w:val="24"/>
        </w:rPr>
        <w:t>3.1. Programski elementi</w:t>
      </w:r>
    </w:p>
    <w:p w:rsidR="00DC4DF2" w:rsidRPr="00BF519B" w:rsidRDefault="00DC4DF2" w:rsidP="00DC4DF2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F519B">
        <w:rPr>
          <w:rFonts w:ascii="Times New Roman" w:hAnsi="Times New Roman" w:cs="Times New Roman"/>
          <w:sz w:val="24"/>
          <w:szCs w:val="24"/>
        </w:rPr>
        <w:t>3.</w:t>
      </w:r>
      <w:r w:rsidR="00535E45" w:rsidRPr="00BF519B">
        <w:rPr>
          <w:rFonts w:ascii="Times New Roman" w:hAnsi="Times New Roman" w:cs="Times New Roman"/>
          <w:sz w:val="24"/>
          <w:szCs w:val="24"/>
        </w:rPr>
        <w:t>2</w:t>
      </w:r>
      <w:r w:rsidRPr="00BF519B">
        <w:rPr>
          <w:rFonts w:ascii="Times New Roman" w:hAnsi="Times New Roman" w:cs="Times New Roman"/>
          <w:sz w:val="24"/>
          <w:szCs w:val="24"/>
        </w:rPr>
        <w:t>. Izgradnja i uređenje rekreaciono-turističke cjeline</w:t>
      </w:r>
    </w:p>
    <w:p w:rsidR="00DC4DF2" w:rsidRPr="00BF519B" w:rsidRDefault="00DC4DF2" w:rsidP="00DC4DF2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F519B">
        <w:rPr>
          <w:rFonts w:ascii="Times New Roman" w:hAnsi="Times New Roman" w:cs="Times New Roman"/>
          <w:sz w:val="24"/>
          <w:szCs w:val="24"/>
        </w:rPr>
        <w:t>3.</w:t>
      </w:r>
      <w:r w:rsidR="00535E45" w:rsidRPr="00BF519B">
        <w:rPr>
          <w:rFonts w:ascii="Times New Roman" w:hAnsi="Times New Roman" w:cs="Times New Roman"/>
          <w:sz w:val="24"/>
          <w:szCs w:val="24"/>
        </w:rPr>
        <w:t>3</w:t>
      </w:r>
      <w:r w:rsidRPr="00BF519B">
        <w:rPr>
          <w:rFonts w:ascii="Times New Roman" w:hAnsi="Times New Roman" w:cs="Times New Roman"/>
          <w:sz w:val="24"/>
          <w:szCs w:val="24"/>
        </w:rPr>
        <w:t>. Okvirni regulacioni i nivelacioni podaci</w:t>
      </w:r>
    </w:p>
    <w:p w:rsidR="00DC4DF2" w:rsidRPr="00BF519B" w:rsidRDefault="00DC4DF2" w:rsidP="008552CA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BF519B">
        <w:rPr>
          <w:rFonts w:ascii="Times New Roman" w:hAnsi="Times New Roman" w:cs="Times New Roman"/>
          <w:sz w:val="24"/>
          <w:szCs w:val="24"/>
        </w:rPr>
        <w:t>3.</w:t>
      </w:r>
      <w:r w:rsidR="00535E45" w:rsidRPr="00BF519B">
        <w:rPr>
          <w:rFonts w:ascii="Times New Roman" w:hAnsi="Times New Roman" w:cs="Times New Roman"/>
          <w:sz w:val="24"/>
          <w:szCs w:val="24"/>
        </w:rPr>
        <w:t>4</w:t>
      </w:r>
      <w:r w:rsidRPr="00BF519B">
        <w:rPr>
          <w:rFonts w:ascii="Times New Roman" w:hAnsi="Times New Roman" w:cs="Times New Roman"/>
          <w:sz w:val="24"/>
          <w:szCs w:val="24"/>
        </w:rPr>
        <w:t>. Obrazloženje rješenja infrastrukture</w:t>
      </w:r>
    </w:p>
    <w:p w:rsidR="00535E45" w:rsidRDefault="00535E45" w:rsidP="008552CA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DC4DF2" w:rsidRDefault="00DC4DF2" w:rsidP="0020202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823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C6823">
        <w:rPr>
          <w:rFonts w:ascii="Times New Roman" w:hAnsi="Times New Roman" w:cs="Times New Roman"/>
          <w:b/>
          <w:sz w:val="24"/>
          <w:szCs w:val="24"/>
        </w:rPr>
        <w:t xml:space="preserve">Odluka o provođenju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C6823">
        <w:rPr>
          <w:rFonts w:ascii="Times New Roman" w:hAnsi="Times New Roman" w:cs="Times New Roman"/>
          <w:b/>
          <w:sz w:val="24"/>
          <w:szCs w:val="24"/>
        </w:rPr>
        <w:t>oning plana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022">
        <w:rPr>
          <w:rFonts w:ascii="Times New Roman" w:hAnsi="Times New Roman" w:cs="Times New Roman"/>
          <w:b/>
          <w:sz w:val="24"/>
          <w:szCs w:val="24"/>
        </w:rPr>
        <w:t>Zona rekreacije “Stara Majevica</w:t>
      </w:r>
      <w:r w:rsidR="00202022" w:rsidRPr="0034522F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202022">
        <w:rPr>
          <w:rFonts w:ascii="Times New Roman" w:hAnsi="Times New Roman" w:cs="Times New Roman"/>
          <w:b/>
          <w:sz w:val="24"/>
          <w:szCs w:val="24"/>
        </w:rPr>
        <w:t xml:space="preserve">i “Zeleni kamen“ </w:t>
      </w:r>
      <w:r>
        <w:rPr>
          <w:rFonts w:ascii="Times New Roman" w:hAnsi="Times New Roman" w:cs="Times New Roman"/>
          <w:b/>
          <w:sz w:val="24"/>
          <w:szCs w:val="24"/>
        </w:rPr>
        <w:t>u Tuzli</w:t>
      </w:r>
    </w:p>
    <w:p w:rsidR="00DC4DF2" w:rsidRPr="004C6823" w:rsidRDefault="00DC4DF2" w:rsidP="00DC4DF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DF2" w:rsidRPr="0034522F" w:rsidRDefault="00DC4DF2" w:rsidP="00DC4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22F">
        <w:rPr>
          <w:rFonts w:ascii="Times New Roman" w:hAnsi="Times New Roman" w:cs="Times New Roman"/>
          <w:b/>
          <w:sz w:val="24"/>
          <w:szCs w:val="24"/>
        </w:rPr>
        <w:t>B/ Grafički dio</w:t>
      </w:r>
    </w:p>
    <w:p w:rsidR="00DC4DF2" w:rsidRPr="0034522F" w:rsidRDefault="00DC4DF2" w:rsidP="00DC4D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DF2" w:rsidRPr="0034522F" w:rsidRDefault="00DC4DF2" w:rsidP="00DC4DF2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</w:p>
    <w:p w:rsidR="00DC4DF2" w:rsidRPr="0034522F" w:rsidRDefault="00255EDB" w:rsidP="00DC4D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Postojeće stanje – granica obuhvata          </w:t>
      </w:r>
      <w:r w:rsidR="00DC4DF2" w:rsidRPr="0034522F">
        <w:rPr>
          <w:rFonts w:ascii="Times New Roman" w:hAnsi="Times New Roman" w:cs="Times New Roman"/>
          <w:sz w:val="24"/>
          <w:szCs w:val="24"/>
        </w:rPr>
        <w:t xml:space="preserve">  ...............</w:t>
      </w:r>
      <w:r w:rsidR="00DC4DF2">
        <w:rPr>
          <w:rFonts w:ascii="Times New Roman" w:hAnsi="Times New Roman" w:cs="Times New Roman"/>
          <w:sz w:val="24"/>
          <w:szCs w:val="24"/>
        </w:rPr>
        <w:t xml:space="preserve">..............................  </w:t>
      </w:r>
      <w:r w:rsidR="00DC4DF2" w:rsidRPr="0034522F">
        <w:rPr>
          <w:rFonts w:ascii="Times New Roman" w:hAnsi="Times New Roman" w:cs="Times New Roman"/>
          <w:sz w:val="24"/>
          <w:szCs w:val="24"/>
        </w:rPr>
        <w:t xml:space="preserve">R 1 :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C4DF2" w:rsidRPr="0034522F">
        <w:rPr>
          <w:rFonts w:ascii="Times New Roman" w:hAnsi="Times New Roman" w:cs="Times New Roman"/>
          <w:sz w:val="24"/>
          <w:szCs w:val="24"/>
        </w:rPr>
        <w:t>000</w:t>
      </w:r>
    </w:p>
    <w:p w:rsidR="00DC4DF2" w:rsidRPr="003B3FD0" w:rsidRDefault="00255EDB" w:rsidP="00DC4DF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Postojeće stanje – namjena površina           </w:t>
      </w:r>
      <w:r w:rsidR="00DC4DF2" w:rsidRPr="0034522F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3F3100">
        <w:rPr>
          <w:rFonts w:ascii="Times New Roman" w:hAnsi="Times New Roman" w:cs="Times New Roman"/>
          <w:sz w:val="24"/>
          <w:szCs w:val="24"/>
        </w:rPr>
        <w:t xml:space="preserve">..  R 1 : </w:t>
      </w:r>
      <w:r w:rsidR="003B3FD0">
        <w:rPr>
          <w:rFonts w:ascii="Times New Roman" w:hAnsi="Times New Roman" w:cs="Times New Roman"/>
          <w:sz w:val="24"/>
          <w:szCs w:val="24"/>
        </w:rPr>
        <w:t>2500</w:t>
      </w:r>
    </w:p>
    <w:p w:rsidR="00DC4DF2" w:rsidRDefault="00DC4DF2" w:rsidP="006E7157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3490">
        <w:rPr>
          <w:rFonts w:ascii="Times New Roman" w:hAnsi="Times New Roman" w:cs="Times New Roman"/>
          <w:sz w:val="24"/>
          <w:szCs w:val="24"/>
        </w:rPr>
        <w:t>Namjena površina</w:t>
      </w:r>
      <w:r w:rsidR="006E7157">
        <w:rPr>
          <w:rFonts w:ascii="Times New Roman" w:hAnsi="Times New Roman" w:cs="Times New Roman"/>
          <w:sz w:val="24"/>
          <w:szCs w:val="24"/>
        </w:rPr>
        <w:t xml:space="preserve"> sa prikazom planiranih sadržaja       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="006E7157">
        <w:rPr>
          <w:rFonts w:ascii="Times New Roman" w:hAnsi="Times New Roman" w:cs="Times New Roman"/>
          <w:sz w:val="24"/>
          <w:szCs w:val="24"/>
        </w:rPr>
        <w:t>....</w:t>
      </w:r>
      <w:r w:rsidR="003F3100">
        <w:rPr>
          <w:rFonts w:ascii="Times New Roman" w:hAnsi="Times New Roman" w:cs="Times New Roman"/>
          <w:sz w:val="24"/>
          <w:szCs w:val="24"/>
        </w:rPr>
        <w:t>............</w:t>
      </w:r>
      <w:r w:rsidR="006E7157">
        <w:rPr>
          <w:rFonts w:ascii="Times New Roman" w:hAnsi="Times New Roman" w:cs="Times New Roman"/>
          <w:sz w:val="24"/>
          <w:szCs w:val="24"/>
        </w:rPr>
        <w:t xml:space="preserve">  </w:t>
      </w:r>
      <w:r w:rsidRPr="00023490">
        <w:rPr>
          <w:rFonts w:ascii="Times New Roman" w:hAnsi="Times New Roman" w:cs="Times New Roman"/>
          <w:sz w:val="24"/>
          <w:szCs w:val="24"/>
        </w:rPr>
        <w:t xml:space="preserve">R 1 : </w:t>
      </w:r>
      <w:r w:rsidR="006E7157">
        <w:rPr>
          <w:rFonts w:ascii="Times New Roman" w:hAnsi="Times New Roman" w:cs="Times New Roman"/>
          <w:sz w:val="24"/>
          <w:szCs w:val="24"/>
        </w:rPr>
        <w:t>25</w:t>
      </w:r>
      <w:r w:rsidRPr="00023490">
        <w:rPr>
          <w:rFonts w:ascii="Times New Roman" w:hAnsi="Times New Roman" w:cs="Times New Roman"/>
          <w:sz w:val="24"/>
          <w:szCs w:val="24"/>
        </w:rPr>
        <w:t>00</w:t>
      </w:r>
    </w:p>
    <w:p w:rsidR="002A436A" w:rsidRPr="003B3FD0" w:rsidRDefault="006E7157" w:rsidP="00540323">
      <w:pPr>
        <w:pStyle w:val="ListParagraph"/>
        <w:numPr>
          <w:ilvl w:val="0"/>
          <w:numId w:val="3"/>
        </w:numPr>
        <w:tabs>
          <w:tab w:val="left" w:pos="8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Karakterističan detalj   </w:t>
      </w:r>
      <w:r w:rsidR="003F31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3B3FD0">
        <w:rPr>
          <w:rFonts w:ascii="Times New Roman" w:hAnsi="Times New Roman" w:cs="Times New Roman"/>
          <w:sz w:val="24"/>
          <w:szCs w:val="24"/>
        </w:rPr>
        <w:t xml:space="preserve">  R 1 : 1000</w:t>
      </w:r>
    </w:p>
    <w:p w:rsidR="003B3FD0" w:rsidRDefault="003B3FD0" w:rsidP="005B06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64F" w:rsidRPr="0034522F" w:rsidRDefault="00CC564F" w:rsidP="0054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C564F" w:rsidRPr="0034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D0" w:rsidRDefault="003B3FD0" w:rsidP="009E2964">
      <w:pPr>
        <w:spacing w:after="0" w:line="240" w:lineRule="auto"/>
      </w:pPr>
      <w:r>
        <w:separator/>
      </w:r>
    </w:p>
  </w:endnote>
  <w:endnote w:type="continuationSeparator" w:id="0">
    <w:p w:rsidR="003B3FD0" w:rsidRDefault="003B3FD0" w:rsidP="009E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D0" w:rsidRDefault="003B3FD0" w:rsidP="009E2964">
      <w:pPr>
        <w:spacing w:after="0" w:line="240" w:lineRule="auto"/>
      </w:pPr>
      <w:r>
        <w:separator/>
      </w:r>
    </w:p>
  </w:footnote>
  <w:footnote w:type="continuationSeparator" w:id="0">
    <w:p w:rsidR="003B3FD0" w:rsidRDefault="003B3FD0" w:rsidP="009E2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FB7"/>
    <w:multiLevelType w:val="hybridMultilevel"/>
    <w:tmpl w:val="8348F5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82CAF"/>
    <w:multiLevelType w:val="hybridMultilevel"/>
    <w:tmpl w:val="4D1A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2900"/>
    <w:multiLevelType w:val="hybridMultilevel"/>
    <w:tmpl w:val="8AFA3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62821"/>
    <w:multiLevelType w:val="multilevel"/>
    <w:tmpl w:val="829C3A3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0FCD5A5C"/>
    <w:multiLevelType w:val="hybridMultilevel"/>
    <w:tmpl w:val="666A88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E1863"/>
    <w:multiLevelType w:val="singleLevel"/>
    <w:tmpl w:val="392C986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6">
    <w:nsid w:val="1C812D19"/>
    <w:multiLevelType w:val="singleLevel"/>
    <w:tmpl w:val="1F404D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>
    <w:nsid w:val="278B329A"/>
    <w:multiLevelType w:val="singleLevel"/>
    <w:tmpl w:val="0400C9A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8">
    <w:nsid w:val="34D20E19"/>
    <w:multiLevelType w:val="multilevel"/>
    <w:tmpl w:val="415CF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93E33C2"/>
    <w:multiLevelType w:val="hybridMultilevel"/>
    <w:tmpl w:val="9D8EDF4A"/>
    <w:lvl w:ilvl="0" w:tplc="02CC9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32DFC"/>
    <w:multiLevelType w:val="hybridMultilevel"/>
    <w:tmpl w:val="6E623968"/>
    <w:lvl w:ilvl="0" w:tplc="1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E075DF0"/>
    <w:multiLevelType w:val="hybridMultilevel"/>
    <w:tmpl w:val="C35AE45C"/>
    <w:lvl w:ilvl="0" w:tplc="4D12390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1C55A38"/>
    <w:multiLevelType w:val="hybridMultilevel"/>
    <w:tmpl w:val="99605FA0"/>
    <w:lvl w:ilvl="0" w:tplc="4D1239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F70388"/>
    <w:multiLevelType w:val="multilevel"/>
    <w:tmpl w:val="CD90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50435562"/>
    <w:multiLevelType w:val="hybridMultilevel"/>
    <w:tmpl w:val="05E448B2"/>
    <w:lvl w:ilvl="0" w:tplc="4D1239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1364E"/>
    <w:multiLevelType w:val="singleLevel"/>
    <w:tmpl w:val="F48AE9D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>
    <w:nsid w:val="5A652184"/>
    <w:multiLevelType w:val="hybridMultilevel"/>
    <w:tmpl w:val="1596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81773"/>
    <w:multiLevelType w:val="singleLevel"/>
    <w:tmpl w:val="765E938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8">
    <w:nsid w:val="65F244FD"/>
    <w:multiLevelType w:val="singleLevel"/>
    <w:tmpl w:val="C9F0B2C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9">
    <w:nsid w:val="6A1C6FBC"/>
    <w:multiLevelType w:val="hybridMultilevel"/>
    <w:tmpl w:val="8CAE84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7D7816"/>
    <w:multiLevelType w:val="hybridMultilevel"/>
    <w:tmpl w:val="5622C52A"/>
    <w:lvl w:ilvl="0" w:tplc="AC2A6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1200F"/>
    <w:multiLevelType w:val="hybridMultilevel"/>
    <w:tmpl w:val="147C51EA"/>
    <w:lvl w:ilvl="0" w:tplc="C7687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B840D7"/>
    <w:multiLevelType w:val="multilevel"/>
    <w:tmpl w:val="CF0EEA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8"/>
  </w:num>
  <w:num w:numId="5">
    <w:abstractNumId w:val="3"/>
  </w:num>
  <w:num w:numId="6">
    <w:abstractNumId w:val="14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18"/>
  </w:num>
  <w:num w:numId="12">
    <w:abstractNumId w:val="17"/>
  </w:num>
  <w:num w:numId="13">
    <w:abstractNumId w:val="7"/>
  </w:num>
  <w:num w:numId="14">
    <w:abstractNumId w:val="19"/>
  </w:num>
  <w:num w:numId="15">
    <w:abstractNumId w:val="13"/>
  </w:num>
  <w:num w:numId="16">
    <w:abstractNumId w:val="0"/>
  </w:num>
  <w:num w:numId="17">
    <w:abstractNumId w:val="4"/>
  </w:num>
  <w:num w:numId="18">
    <w:abstractNumId w:val="1"/>
  </w:num>
  <w:num w:numId="19">
    <w:abstractNumId w:val="2"/>
  </w:num>
  <w:num w:numId="20">
    <w:abstractNumId w:val="12"/>
  </w:num>
  <w:num w:numId="21">
    <w:abstractNumId w:val="11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92"/>
    <w:rsid w:val="00004E27"/>
    <w:rsid w:val="000067DF"/>
    <w:rsid w:val="0001470B"/>
    <w:rsid w:val="0001592E"/>
    <w:rsid w:val="00020002"/>
    <w:rsid w:val="00022192"/>
    <w:rsid w:val="00023490"/>
    <w:rsid w:val="00025568"/>
    <w:rsid w:val="00034186"/>
    <w:rsid w:val="000479B6"/>
    <w:rsid w:val="0005153C"/>
    <w:rsid w:val="000563BA"/>
    <w:rsid w:val="00063823"/>
    <w:rsid w:val="000666D1"/>
    <w:rsid w:val="0008177D"/>
    <w:rsid w:val="00081EF8"/>
    <w:rsid w:val="000833E6"/>
    <w:rsid w:val="000A4110"/>
    <w:rsid w:val="000A6297"/>
    <w:rsid w:val="000B06B1"/>
    <w:rsid w:val="000D3C3C"/>
    <w:rsid w:val="000F7B7F"/>
    <w:rsid w:val="00101F11"/>
    <w:rsid w:val="0010302D"/>
    <w:rsid w:val="00103B88"/>
    <w:rsid w:val="00111791"/>
    <w:rsid w:val="00151200"/>
    <w:rsid w:val="00163BA9"/>
    <w:rsid w:val="001A0E8C"/>
    <w:rsid w:val="001A6718"/>
    <w:rsid w:val="001C102C"/>
    <w:rsid w:val="001C3E30"/>
    <w:rsid w:val="001C7B72"/>
    <w:rsid w:val="001E5AAE"/>
    <w:rsid w:val="001E6947"/>
    <w:rsid w:val="001F34DB"/>
    <w:rsid w:val="001F446C"/>
    <w:rsid w:val="00202022"/>
    <w:rsid w:val="002202DB"/>
    <w:rsid w:val="00224588"/>
    <w:rsid w:val="0023401F"/>
    <w:rsid w:val="002343EB"/>
    <w:rsid w:val="00237264"/>
    <w:rsid w:val="00244410"/>
    <w:rsid w:val="00255EDB"/>
    <w:rsid w:val="00262120"/>
    <w:rsid w:val="00262DDB"/>
    <w:rsid w:val="00272D69"/>
    <w:rsid w:val="00285794"/>
    <w:rsid w:val="002861F0"/>
    <w:rsid w:val="00290CB7"/>
    <w:rsid w:val="00292831"/>
    <w:rsid w:val="00294E7F"/>
    <w:rsid w:val="002A0074"/>
    <w:rsid w:val="002A0D8C"/>
    <w:rsid w:val="002A436A"/>
    <w:rsid w:val="002D38A9"/>
    <w:rsid w:val="002D796A"/>
    <w:rsid w:val="002E2970"/>
    <w:rsid w:val="002F21AA"/>
    <w:rsid w:val="002F59DF"/>
    <w:rsid w:val="00303CD3"/>
    <w:rsid w:val="003040D3"/>
    <w:rsid w:val="003225B0"/>
    <w:rsid w:val="00331854"/>
    <w:rsid w:val="00332185"/>
    <w:rsid w:val="00336369"/>
    <w:rsid w:val="0034522F"/>
    <w:rsid w:val="003603F6"/>
    <w:rsid w:val="00364877"/>
    <w:rsid w:val="00366EB6"/>
    <w:rsid w:val="003716B8"/>
    <w:rsid w:val="00372064"/>
    <w:rsid w:val="00372167"/>
    <w:rsid w:val="00386EA1"/>
    <w:rsid w:val="003965BA"/>
    <w:rsid w:val="0039675E"/>
    <w:rsid w:val="003A1A8C"/>
    <w:rsid w:val="003A3CEC"/>
    <w:rsid w:val="003B3FD0"/>
    <w:rsid w:val="003B5AB3"/>
    <w:rsid w:val="003F1F34"/>
    <w:rsid w:val="003F3100"/>
    <w:rsid w:val="00413AFD"/>
    <w:rsid w:val="004166CC"/>
    <w:rsid w:val="00416AE6"/>
    <w:rsid w:val="00425A17"/>
    <w:rsid w:val="00445AB1"/>
    <w:rsid w:val="004562A7"/>
    <w:rsid w:val="00465231"/>
    <w:rsid w:val="004816E3"/>
    <w:rsid w:val="00483EEF"/>
    <w:rsid w:val="00490436"/>
    <w:rsid w:val="00493B19"/>
    <w:rsid w:val="004C58ED"/>
    <w:rsid w:val="004C64D9"/>
    <w:rsid w:val="004C64DB"/>
    <w:rsid w:val="004C6823"/>
    <w:rsid w:val="004D443B"/>
    <w:rsid w:val="004E324F"/>
    <w:rsid w:val="004E4193"/>
    <w:rsid w:val="004F6AC3"/>
    <w:rsid w:val="005128E8"/>
    <w:rsid w:val="00512D0E"/>
    <w:rsid w:val="00512E67"/>
    <w:rsid w:val="0052071A"/>
    <w:rsid w:val="00535E45"/>
    <w:rsid w:val="00536A32"/>
    <w:rsid w:val="00540323"/>
    <w:rsid w:val="005566D8"/>
    <w:rsid w:val="005571F0"/>
    <w:rsid w:val="00570335"/>
    <w:rsid w:val="00570DF8"/>
    <w:rsid w:val="005731ED"/>
    <w:rsid w:val="005A25A9"/>
    <w:rsid w:val="005B064F"/>
    <w:rsid w:val="005C277A"/>
    <w:rsid w:val="005D2D82"/>
    <w:rsid w:val="005E43D9"/>
    <w:rsid w:val="005F1B87"/>
    <w:rsid w:val="0061279F"/>
    <w:rsid w:val="00624A6B"/>
    <w:rsid w:val="00631D0A"/>
    <w:rsid w:val="00644C9F"/>
    <w:rsid w:val="0065055E"/>
    <w:rsid w:val="0065710E"/>
    <w:rsid w:val="006630E1"/>
    <w:rsid w:val="006642BB"/>
    <w:rsid w:val="006A05B9"/>
    <w:rsid w:val="006B2503"/>
    <w:rsid w:val="006B4B9F"/>
    <w:rsid w:val="006C142B"/>
    <w:rsid w:val="006D7EDF"/>
    <w:rsid w:val="006E7157"/>
    <w:rsid w:val="006F213A"/>
    <w:rsid w:val="00710C20"/>
    <w:rsid w:val="00727EAF"/>
    <w:rsid w:val="00733C39"/>
    <w:rsid w:val="007365F8"/>
    <w:rsid w:val="00741D3F"/>
    <w:rsid w:val="007511AC"/>
    <w:rsid w:val="00757D81"/>
    <w:rsid w:val="00761A0F"/>
    <w:rsid w:val="0079330C"/>
    <w:rsid w:val="007A4452"/>
    <w:rsid w:val="007B307B"/>
    <w:rsid w:val="007B6254"/>
    <w:rsid w:val="007C134E"/>
    <w:rsid w:val="007D5749"/>
    <w:rsid w:val="007E4B24"/>
    <w:rsid w:val="00802322"/>
    <w:rsid w:val="00804461"/>
    <w:rsid w:val="00810810"/>
    <w:rsid w:val="008165AC"/>
    <w:rsid w:val="00820F8E"/>
    <w:rsid w:val="008305F4"/>
    <w:rsid w:val="008309D8"/>
    <w:rsid w:val="00836DF4"/>
    <w:rsid w:val="008523E1"/>
    <w:rsid w:val="008552CA"/>
    <w:rsid w:val="00870120"/>
    <w:rsid w:val="00874A37"/>
    <w:rsid w:val="00880E29"/>
    <w:rsid w:val="008A01C4"/>
    <w:rsid w:val="008A7F77"/>
    <w:rsid w:val="008B064A"/>
    <w:rsid w:val="008C3BF8"/>
    <w:rsid w:val="008C60BD"/>
    <w:rsid w:val="008D1202"/>
    <w:rsid w:val="008E5628"/>
    <w:rsid w:val="008F0E08"/>
    <w:rsid w:val="008F2BA1"/>
    <w:rsid w:val="008F39BE"/>
    <w:rsid w:val="008F7C6B"/>
    <w:rsid w:val="0090203B"/>
    <w:rsid w:val="00911459"/>
    <w:rsid w:val="00922368"/>
    <w:rsid w:val="00930638"/>
    <w:rsid w:val="00944292"/>
    <w:rsid w:val="00944A17"/>
    <w:rsid w:val="00947F52"/>
    <w:rsid w:val="00950058"/>
    <w:rsid w:val="009611C5"/>
    <w:rsid w:val="00997CDE"/>
    <w:rsid w:val="009A115A"/>
    <w:rsid w:val="009B244A"/>
    <w:rsid w:val="009B65B4"/>
    <w:rsid w:val="009D6E25"/>
    <w:rsid w:val="009E2964"/>
    <w:rsid w:val="009E56BD"/>
    <w:rsid w:val="009F591B"/>
    <w:rsid w:val="00A10C81"/>
    <w:rsid w:val="00A221EF"/>
    <w:rsid w:val="00A24FBE"/>
    <w:rsid w:val="00A527BF"/>
    <w:rsid w:val="00A64C66"/>
    <w:rsid w:val="00A712C0"/>
    <w:rsid w:val="00A772F1"/>
    <w:rsid w:val="00A863B8"/>
    <w:rsid w:val="00A97A66"/>
    <w:rsid w:val="00B20724"/>
    <w:rsid w:val="00B27619"/>
    <w:rsid w:val="00B320CC"/>
    <w:rsid w:val="00B62151"/>
    <w:rsid w:val="00B637B5"/>
    <w:rsid w:val="00B816E9"/>
    <w:rsid w:val="00B92B9A"/>
    <w:rsid w:val="00B93112"/>
    <w:rsid w:val="00B95471"/>
    <w:rsid w:val="00BA77C8"/>
    <w:rsid w:val="00BB39FC"/>
    <w:rsid w:val="00BB7830"/>
    <w:rsid w:val="00BE2587"/>
    <w:rsid w:val="00BE2792"/>
    <w:rsid w:val="00BE49C8"/>
    <w:rsid w:val="00BF519B"/>
    <w:rsid w:val="00BF7FCD"/>
    <w:rsid w:val="00C03DB6"/>
    <w:rsid w:val="00C06EDF"/>
    <w:rsid w:val="00C07BD3"/>
    <w:rsid w:val="00C33A87"/>
    <w:rsid w:val="00C37A04"/>
    <w:rsid w:val="00C5159E"/>
    <w:rsid w:val="00C56CA9"/>
    <w:rsid w:val="00C61EAF"/>
    <w:rsid w:val="00C65878"/>
    <w:rsid w:val="00C829ED"/>
    <w:rsid w:val="00C838A6"/>
    <w:rsid w:val="00C869B1"/>
    <w:rsid w:val="00C87825"/>
    <w:rsid w:val="00CA3688"/>
    <w:rsid w:val="00CB44CF"/>
    <w:rsid w:val="00CC0028"/>
    <w:rsid w:val="00CC564F"/>
    <w:rsid w:val="00CC6190"/>
    <w:rsid w:val="00CD4BFD"/>
    <w:rsid w:val="00CD6381"/>
    <w:rsid w:val="00D12597"/>
    <w:rsid w:val="00D16E5F"/>
    <w:rsid w:val="00D175AD"/>
    <w:rsid w:val="00D218E6"/>
    <w:rsid w:val="00D22BDF"/>
    <w:rsid w:val="00D34AB1"/>
    <w:rsid w:val="00D43849"/>
    <w:rsid w:val="00D500F7"/>
    <w:rsid w:val="00D506E3"/>
    <w:rsid w:val="00D55C97"/>
    <w:rsid w:val="00D76EA8"/>
    <w:rsid w:val="00D87900"/>
    <w:rsid w:val="00D94351"/>
    <w:rsid w:val="00DA1BFB"/>
    <w:rsid w:val="00DB249F"/>
    <w:rsid w:val="00DB337E"/>
    <w:rsid w:val="00DC2BDB"/>
    <w:rsid w:val="00DC49B3"/>
    <w:rsid w:val="00DC4DF2"/>
    <w:rsid w:val="00DD504C"/>
    <w:rsid w:val="00DD51DD"/>
    <w:rsid w:val="00DE295E"/>
    <w:rsid w:val="00E07BC1"/>
    <w:rsid w:val="00E116A7"/>
    <w:rsid w:val="00E12D4E"/>
    <w:rsid w:val="00E13A67"/>
    <w:rsid w:val="00E27CC7"/>
    <w:rsid w:val="00E33011"/>
    <w:rsid w:val="00E41341"/>
    <w:rsid w:val="00E41E73"/>
    <w:rsid w:val="00E51B57"/>
    <w:rsid w:val="00E647AF"/>
    <w:rsid w:val="00E73BB2"/>
    <w:rsid w:val="00E857B1"/>
    <w:rsid w:val="00E8711B"/>
    <w:rsid w:val="00E91237"/>
    <w:rsid w:val="00ED206E"/>
    <w:rsid w:val="00ED3ED7"/>
    <w:rsid w:val="00EE318A"/>
    <w:rsid w:val="00F05DFD"/>
    <w:rsid w:val="00F129BB"/>
    <w:rsid w:val="00F1398C"/>
    <w:rsid w:val="00F35D6A"/>
    <w:rsid w:val="00F56DE9"/>
    <w:rsid w:val="00F625B9"/>
    <w:rsid w:val="00F74799"/>
    <w:rsid w:val="00F87804"/>
    <w:rsid w:val="00F96270"/>
    <w:rsid w:val="00FA3467"/>
    <w:rsid w:val="00FD136F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87010-800F-483D-98FB-D9E77D16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964"/>
  </w:style>
  <w:style w:type="paragraph" w:styleId="Footer">
    <w:name w:val="footer"/>
    <w:basedOn w:val="Normal"/>
    <w:link w:val="FooterChar"/>
    <w:uiPriority w:val="99"/>
    <w:unhideWhenUsed/>
    <w:rsid w:val="009E2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964"/>
  </w:style>
  <w:style w:type="paragraph" w:styleId="ListParagraph">
    <w:name w:val="List Paragraph"/>
    <w:basedOn w:val="Normal"/>
    <w:uiPriority w:val="34"/>
    <w:qFormat/>
    <w:rsid w:val="00540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B0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DA1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DA1BFB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30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301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301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3011"/>
    <w:rPr>
      <w:sz w:val="16"/>
      <w:szCs w:val="16"/>
    </w:rPr>
  </w:style>
  <w:style w:type="paragraph" w:customStyle="1" w:styleId="Default">
    <w:name w:val="Default"/>
    <w:rsid w:val="00C06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2F59D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59DF"/>
    <w:rPr>
      <w:i/>
      <w:iCs/>
      <w:color w:val="404040" w:themeColor="text1" w:themeTint="BF"/>
    </w:rPr>
  </w:style>
  <w:style w:type="character" w:customStyle="1" w:styleId="Bodytext2">
    <w:name w:val="Body text (2)_"/>
    <w:link w:val="Bodytext20"/>
    <w:rsid w:val="00624A6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24A6B"/>
    <w:pPr>
      <w:widowControl w:val="0"/>
      <w:shd w:val="clear" w:color="auto" w:fill="FFFFFF"/>
      <w:spacing w:after="0" w:line="278" w:lineRule="exact"/>
    </w:pPr>
    <w:rPr>
      <w:rFonts w:ascii="Segoe UI" w:eastAsia="Segoe UI" w:hAnsi="Segoe UI" w:cs="Segoe UI"/>
      <w:sz w:val="19"/>
      <w:szCs w:val="19"/>
    </w:rPr>
  </w:style>
  <w:style w:type="character" w:customStyle="1" w:styleId="BodytextItalic24">
    <w:name w:val="Body text + Italic24"/>
    <w:basedOn w:val="DefaultParagraphFont"/>
    <w:uiPriority w:val="99"/>
    <w:rsid w:val="00624A6B"/>
    <w:rPr>
      <w:rFonts w:ascii="Bookman Old Style" w:hAnsi="Bookman Old Style" w:cs="Bookman Old Style"/>
      <w:i/>
      <w:iCs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C612-8602-40B6-9C16-9175DBEF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Lejla</dc:creator>
  <cp:lastModifiedBy>Lejla</cp:lastModifiedBy>
  <cp:revision>9</cp:revision>
  <cp:lastPrinted>2022-06-28T10:44:00Z</cp:lastPrinted>
  <dcterms:created xsi:type="dcterms:W3CDTF">2022-06-28T09:55:00Z</dcterms:created>
  <dcterms:modified xsi:type="dcterms:W3CDTF">2022-06-28T11:46:00Z</dcterms:modified>
</cp:coreProperties>
</file>