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9F" w:rsidRPr="003D198E" w:rsidRDefault="001C459F" w:rsidP="00045235">
      <w:pPr>
        <w:pStyle w:val="NoSpacing"/>
        <w:jc w:val="center"/>
        <w:rPr>
          <w:b/>
          <w:color w:val="000000" w:themeColor="text1"/>
        </w:rPr>
      </w:pPr>
    </w:p>
    <w:p w:rsidR="00045235" w:rsidRPr="003D198E" w:rsidRDefault="00045235" w:rsidP="00045235">
      <w:pPr>
        <w:pStyle w:val="NoSpacing"/>
        <w:jc w:val="center"/>
        <w:rPr>
          <w:b/>
          <w:color w:val="000000" w:themeColor="text1"/>
        </w:rPr>
      </w:pPr>
      <w:r w:rsidRPr="003D198E">
        <w:rPr>
          <w:b/>
          <w:color w:val="000000" w:themeColor="text1"/>
        </w:rPr>
        <w:t>USVOJENI DNEVNI RED 2</w:t>
      </w:r>
      <w:r w:rsidR="00643B1E" w:rsidRPr="003D198E">
        <w:rPr>
          <w:b/>
          <w:color w:val="000000" w:themeColor="text1"/>
        </w:rPr>
        <w:t>7.</w:t>
      </w:r>
      <w:r w:rsidRPr="003D198E">
        <w:rPr>
          <w:b/>
          <w:color w:val="000000" w:themeColor="text1"/>
        </w:rPr>
        <w:t xml:space="preserve"> REDOVNE SJEDNICE GRADSKOG VIJEĆA TUZLA</w:t>
      </w:r>
    </w:p>
    <w:p w:rsidR="00045235" w:rsidRPr="003D198E" w:rsidRDefault="00130FDC" w:rsidP="00045235">
      <w:pPr>
        <w:pStyle w:val="NoSpacing"/>
        <w:jc w:val="center"/>
        <w:rPr>
          <w:rFonts w:eastAsia="Times New Roman"/>
          <w:b/>
          <w:color w:val="000000" w:themeColor="text1"/>
          <w:lang w:val="hr-HR" w:eastAsia="hr-HR"/>
        </w:rPr>
      </w:pPr>
      <w:r w:rsidRPr="003D198E">
        <w:rPr>
          <w:rFonts w:eastAsia="Times New Roman"/>
          <w:b/>
          <w:color w:val="000000" w:themeColor="text1"/>
          <w:lang w:val="hr-HR" w:eastAsia="hr-HR"/>
        </w:rPr>
        <w:t xml:space="preserve">ODRŽANE </w:t>
      </w:r>
      <w:r w:rsidR="00643B1E" w:rsidRPr="003D198E">
        <w:rPr>
          <w:rFonts w:eastAsia="Times New Roman"/>
          <w:b/>
          <w:color w:val="000000" w:themeColor="text1"/>
          <w:lang w:val="hr-HR" w:eastAsia="hr-HR"/>
        </w:rPr>
        <w:t>21.11</w:t>
      </w:r>
      <w:r w:rsidR="00901493" w:rsidRPr="003D198E">
        <w:rPr>
          <w:rFonts w:eastAsia="Times New Roman"/>
          <w:b/>
          <w:color w:val="000000" w:themeColor="text1"/>
          <w:lang w:val="hr-HR" w:eastAsia="hr-HR"/>
        </w:rPr>
        <w:t>.2018. GODINE  (broj</w:t>
      </w:r>
      <w:r w:rsidR="00045235" w:rsidRPr="003D198E">
        <w:rPr>
          <w:rFonts w:eastAsia="Times New Roman"/>
          <w:b/>
          <w:color w:val="000000" w:themeColor="text1"/>
          <w:lang w:val="hr-HR" w:eastAsia="hr-HR"/>
        </w:rPr>
        <w:t xml:space="preserve"> 01-05-</w:t>
      </w:r>
      <w:r w:rsidR="00B6424C" w:rsidRPr="003D198E">
        <w:rPr>
          <w:rFonts w:eastAsia="Times New Roman"/>
          <w:b/>
          <w:color w:val="000000" w:themeColor="text1"/>
          <w:lang w:val="hr-HR" w:eastAsia="hr-HR"/>
        </w:rPr>
        <w:t>7869</w:t>
      </w:r>
      <w:r w:rsidR="00045235" w:rsidRPr="003D198E">
        <w:rPr>
          <w:rFonts w:eastAsia="Times New Roman"/>
          <w:b/>
          <w:color w:val="000000" w:themeColor="text1"/>
          <w:lang w:val="hr-HR" w:eastAsia="hr-HR"/>
        </w:rPr>
        <w:t>-2018)</w:t>
      </w:r>
    </w:p>
    <w:p w:rsidR="00045235" w:rsidRPr="003D198E" w:rsidRDefault="00045235" w:rsidP="00045235">
      <w:pPr>
        <w:pStyle w:val="NoSpacing"/>
        <w:jc w:val="center"/>
        <w:rPr>
          <w:b/>
          <w:color w:val="000000" w:themeColor="text1"/>
        </w:rPr>
      </w:pPr>
    </w:p>
    <w:p w:rsidR="00643B1E" w:rsidRPr="003D198E" w:rsidRDefault="00643B1E" w:rsidP="00643B1E">
      <w:pPr>
        <w:spacing w:line="240" w:lineRule="atLeast"/>
        <w:rPr>
          <w:rFonts w:ascii="Times New Roman" w:eastAsiaTheme="minorHAnsi" w:hAnsi="Times New Roman" w:cs="Times New Roman"/>
          <w:b/>
          <w:color w:val="000000" w:themeColor="text1"/>
          <w:lang w:val="hr-HR"/>
        </w:rPr>
      </w:pPr>
    </w:p>
    <w:p w:rsidR="0027297C" w:rsidRPr="003D198E" w:rsidRDefault="0027297C" w:rsidP="0027297C">
      <w:pPr>
        <w:pStyle w:val="NoSpacing"/>
        <w:spacing w:line="0" w:lineRule="atLeast"/>
        <w:jc w:val="both"/>
        <w:rPr>
          <w:color w:val="000000" w:themeColor="text1"/>
        </w:rPr>
      </w:pPr>
      <w:r w:rsidRPr="003D198E">
        <w:rPr>
          <w:color w:val="000000" w:themeColor="text1"/>
        </w:rPr>
        <w:t xml:space="preserve">- Usvajanje skraćene verzije Zapisnika sa dvadesetpete redovne sjednice Gradskog vijeća Tuzla održane 24.10.2018. godine i Zapisnika sa dvadesetšeste redovne sjednice Gradskog vijeća Tuzla održane 30.10.2018. godine </w:t>
      </w:r>
    </w:p>
    <w:p w:rsidR="0027297C" w:rsidRPr="003D198E" w:rsidRDefault="0027297C" w:rsidP="0027297C">
      <w:pPr>
        <w:pStyle w:val="NoSpacing"/>
        <w:spacing w:line="0" w:lineRule="atLeast"/>
        <w:ind w:left="-284" w:firstLine="284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>1.</w:t>
      </w:r>
      <w:r w:rsidRPr="003D198E">
        <w:rPr>
          <w:color w:val="000000" w:themeColor="text1"/>
        </w:rPr>
        <w:t xml:space="preserve"> VIJEĆNIČKA PITANJA I INICIJATIVE </w:t>
      </w:r>
    </w:p>
    <w:p w:rsidR="006F6182" w:rsidRPr="003D198E" w:rsidRDefault="0027297C" w:rsidP="0027297C">
      <w:pPr>
        <w:pStyle w:val="NoSpacing"/>
        <w:spacing w:line="0" w:lineRule="atLeast"/>
        <w:jc w:val="both"/>
        <w:rPr>
          <w:b/>
          <w:color w:val="000000" w:themeColor="text1"/>
        </w:rPr>
      </w:pPr>
      <w:r w:rsidRPr="003D198E">
        <w:rPr>
          <w:b/>
          <w:color w:val="000000" w:themeColor="text1"/>
        </w:rPr>
        <w:t xml:space="preserve">2. </w:t>
      </w:r>
      <w:r w:rsidRPr="003D198E">
        <w:rPr>
          <w:color w:val="000000" w:themeColor="text1"/>
        </w:rPr>
        <w:t xml:space="preserve">RAZMATRANJE </w:t>
      </w:r>
      <w:r w:rsidR="006F6182" w:rsidRPr="003D198E">
        <w:rPr>
          <w:rFonts w:eastAsia="Calibri"/>
          <w:color w:val="000000" w:themeColor="text1"/>
          <w:lang w:val="bs-Latn-BA"/>
        </w:rPr>
        <w:t>DOPUNE INFORMACIJE O REALIZACIJI ZAKLJUČAKA GRADSKOG VIJEĆA TUZLA SA TEMATSKOG DIJELA 15. REDOVNE SJEDNICE OD 23.01.2018. GODINE - PROBLEMATIKA AEROZAGAĐENJA NA PODRUČJU GRADA TUZLE</w:t>
      </w:r>
    </w:p>
    <w:p w:rsidR="0027297C" w:rsidRPr="003D198E" w:rsidRDefault="006F6182" w:rsidP="0027297C">
      <w:pPr>
        <w:pStyle w:val="NoSpacing"/>
        <w:spacing w:line="0" w:lineRule="atLeast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>3.</w:t>
      </w:r>
      <w:r w:rsidR="0027297C" w:rsidRPr="003D198E">
        <w:rPr>
          <w:color w:val="000000" w:themeColor="text1"/>
        </w:rPr>
        <w:t xml:space="preserve"> RAZMATRANJE I USVAJANJE IZVJEŠTAJA O IZVRŠENJU BUDŽETA GRADA TUZLE ZA PERIOD 01.01. DO 30.09.2018. GODINE</w:t>
      </w:r>
    </w:p>
    <w:p w:rsidR="0027297C" w:rsidRPr="003D198E" w:rsidRDefault="006F6182" w:rsidP="0027297C">
      <w:pPr>
        <w:pStyle w:val="NoSpacing"/>
        <w:spacing w:line="0" w:lineRule="atLeast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>4.</w:t>
      </w:r>
      <w:r w:rsidR="0027297C" w:rsidRPr="003D198E">
        <w:rPr>
          <w:color w:val="000000" w:themeColor="text1"/>
        </w:rPr>
        <w:t xml:space="preserve"> RAZMATRANJE I USVAJANJE ODLUKE O IZMJENAMA ODLUKE O JAVNIM PRIZNANJIMA TUZLE</w:t>
      </w:r>
    </w:p>
    <w:p w:rsidR="006F6182" w:rsidRPr="003D198E" w:rsidRDefault="006F6182" w:rsidP="0027297C">
      <w:pPr>
        <w:pStyle w:val="NoSpacing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>5</w:t>
      </w:r>
      <w:r w:rsidR="0027297C" w:rsidRPr="003D198E">
        <w:rPr>
          <w:b/>
          <w:color w:val="000000" w:themeColor="text1"/>
        </w:rPr>
        <w:t>.</w:t>
      </w:r>
      <w:r w:rsidR="0027297C" w:rsidRPr="003D198E">
        <w:rPr>
          <w:color w:val="000000" w:themeColor="text1"/>
        </w:rPr>
        <w:t xml:space="preserve"> RAZMATRANJE I USVAJANJE ODLUKE O RASPISIVANJU JAVNOG OGLASA ZA IMENOVANJE ČLANA GRADSKE IZBORNE KOMISIJE TUZLA (sa tekstom Javnog oglasa)</w:t>
      </w:r>
    </w:p>
    <w:p w:rsidR="0027297C" w:rsidRPr="003D198E" w:rsidRDefault="006F6182" w:rsidP="0027297C">
      <w:pPr>
        <w:pStyle w:val="NoSpacing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>6</w:t>
      </w:r>
      <w:r w:rsidRPr="003D198E">
        <w:rPr>
          <w:color w:val="000000" w:themeColor="text1"/>
        </w:rPr>
        <w:t>.</w:t>
      </w:r>
      <w:r w:rsidR="0027297C" w:rsidRPr="003D198E">
        <w:rPr>
          <w:color w:val="000000" w:themeColor="text1"/>
        </w:rPr>
        <w:t xml:space="preserve"> RAZMATRANJE I DONOŠENJE RJEŠENJA O RAZRJEŠENJU ZAMJENSKOG ČLANA GRADSKE IZBORNE KOMISIJE TUZLA </w:t>
      </w:r>
    </w:p>
    <w:p w:rsidR="0027297C" w:rsidRPr="003D198E" w:rsidRDefault="006F6182" w:rsidP="0027297C">
      <w:pPr>
        <w:pStyle w:val="NoSpacing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>7</w:t>
      </w:r>
      <w:r w:rsidR="0027297C" w:rsidRPr="003D198E">
        <w:rPr>
          <w:b/>
          <w:color w:val="000000" w:themeColor="text1"/>
        </w:rPr>
        <w:t>.</w:t>
      </w:r>
      <w:r w:rsidR="0027297C" w:rsidRPr="003D198E">
        <w:rPr>
          <w:color w:val="000000" w:themeColor="text1"/>
        </w:rPr>
        <w:t xml:space="preserve"> RAZMATRANJE I USVAJANJE:</w:t>
      </w:r>
    </w:p>
    <w:p w:rsidR="0027297C" w:rsidRPr="003D198E" w:rsidRDefault="0027297C" w:rsidP="0027297C">
      <w:pPr>
        <w:pStyle w:val="NoSpacing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 xml:space="preserve">         a)</w:t>
      </w:r>
      <w:r w:rsidRPr="003D198E">
        <w:rPr>
          <w:color w:val="000000" w:themeColor="text1"/>
        </w:rPr>
        <w:t xml:space="preserve"> ODLUKE O RASPISIVANJU JAVNOG OGLASA ZA IZBOR I IMENOVANJE ČLANA NADZORNOG ODBORA ISPRED DRŽAVNOG KAPITALA U JAVNOM PREDUZEĆU GRADSKA VETERINARSKA STANICA D.O.O. TUZLA (sa tekstom Javnog oglasa)</w:t>
      </w:r>
    </w:p>
    <w:p w:rsidR="0027297C" w:rsidRPr="003D198E" w:rsidRDefault="0027297C" w:rsidP="0027297C">
      <w:pPr>
        <w:pStyle w:val="NoSpacing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 xml:space="preserve">         b)</w:t>
      </w:r>
      <w:r w:rsidRPr="003D198E">
        <w:rPr>
          <w:color w:val="000000" w:themeColor="text1"/>
        </w:rPr>
        <w:t xml:space="preserve"> ODLUKA O KRITERIJIMA ZA IZBOR I IMENOVANJE ČLANA NADZORNOG ODBORA ISPRED DRŽAVNOG KAPITALA U J</w:t>
      </w:r>
      <w:r w:rsidRPr="003D198E">
        <w:rPr>
          <w:bCs/>
          <w:color w:val="000000" w:themeColor="text1"/>
        </w:rPr>
        <w:t>AVNOM PREDUZEĆU GRADSKA VETERINARSKA STANICA D.O.O. TUZLA</w:t>
      </w:r>
    </w:p>
    <w:p w:rsidR="0027297C" w:rsidRPr="003D198E" w:rsidRDefault="0027297C" w:rsidP="0027297C">
      <w:pPr>
        <w:pStyle w:val="NoSpacing"/>
        <w:jc w:val="both"/>
        <w:rPr>
          <w:color w:val="000000" w:themeColor="text1"/>
        </w:rPr>
      </w:pPr>
      <w:r w:rsidRPr="003D198E">
        <w:rPr>
          <w:color w:val="000000" w:themeColor="text1"/>
        </w:rPr>
        <w:t xml:space="preserve">         </w:t>
      </w:r>
      <w:r w:rsidRPr="003D198E">
        <w:rPr>
          <w:b/>
          <w:color w:val="000000" w:themeColor="text1"/>
        </w:rPr>
        <w:t>c)</w:t>
      </w:r>
      <w:r w:rsidRPr="003D198E">
        <w:rPr>
          <w:color w:val="000000" w:themeColor="text1"/>
        </w:rPr>
        <w:t xml:space="preserve"> RJEŠENJA O IMENOVANJU KOMISIJE ZA IZBOR ČLANA NADZORNOG ODBORA JAVNOG PREDUZEĆA GRADSKA VETERINARSKA STANICA D.O.O.</w:t>
      </w:r>
      <w:r w:rsidR="00B9636D">
        <w:rPr>
          <w:color w:val="000000" w:themeColor="text1"/>
        </w:rPr>
        <w:t xml:space="preserve"> </w:t>
      </w:r>
      <w:r w:rsidRPr="003D198E">
        <w:rPr>
          <w:color w:val="000000" w:themeColor="text1"/>
        </w:rPr>
        <w:t>TUZLA, ČIJI JE OSNIVAČ GRAD TUZLA</w:t>
      </w:r>
    </w:p>
    <w:p w:rsidR="0027297C" w:rsidRPr="003D198E" w:rsidRDefault="006F6182" w:rsidP="0027297C">
      <w:pPr>
        <w:pStyle w:val="NoSpacing"/>
        <w:spacing w:line="0" w:lineRule="atLeast"/>
        <w:jc w:val="both"/>
        <w:rPr>
          <w:iCs/>
          <w:color w:val="000000" w:themeColor="text1"/>
        </w:rPr>
      </w:pPr>
      <w:r w:rsidRPr="003D198E">
        <w:rPr>
          <w:b/>
          <w:color w:val="000000" w:themeColor="text1"/>
        </w:rPr>
        <w:t>8</w:t>
      </w:r>
      <w:r w:rsidR="0027297C" w:rsidRPr="003D198E">
        <w:rPr>
          <w:b/>
          <w:color w:val="000000" w:themeColor="text1"/>
        </w:rPr>
        <w:t>.</w:t>
      </w:r>
      <w:r w:rsidR="0027297C" w:rsidRPr="003D198E">
        <w:rPr>
          <w:color w:val="000000" w:themeColor="text1"/>
        </w:rPr>
        <w:t xml:space="preserve"> RAZMATRANJE I USVAJANJE NACRTA ODLUKE O </w:t>
      </w:r>
      <w:r w:rsidR="0027297C" w:rsidRPr="003D198E">
        <w:rPr>
          <w:iCs/>
          <w:color w:val="000000" w:themeColor="text1"/>
        </w:rPr>
        <w:t>NAČINU I USLOVIMA PLAĆANJA NAKNADE ZA POGODNOST GRADSKOG GRAĐEVINSKOG ZEMLJIŠTA – RENTA</w:t>
      </w:r>
    </w:p>
    <w:p w:rsidR="0027297C" w:rsidRPr="003D198E" w:rsidRDefault="006F6182" w:rsidP="0027297C">
      <w:pPr>
        <w:pStyle w:val="NoSpacing"/>
        <w:spacing w:line="0" w:lineRule="atLeast"/>
        <w:jc w:val="both"/>
        <w:rPr>
          <w:color w:val="000000" w:themeColor="text1"/>
        </w:rPr>
      </w:pPr>
      <w:r w:rsidRPr="003D198E">
        <w:rPr>
          <w:b/>
          <w:color w:val="000000" w:themeColor="text1"/>
        </w:rPr>
        <w:t>9</w:t>
      </w:r>
      <w:r w:rsidR="0027297C" w:rsidRPr="003D198E">
        <w:rPr>
          <w:color w:val="000000" w:themeColor="text1"/>
        </w:rPr>
        <w:t>. RAZMATRANJE I USVAJANJE NACRTA:</w:t>
      </w:r>
      <w:r w:rsidR="0027297C" w:rsidRPr="003D198E">
        <w:rPr>
          <w:color w:val="000000" w:themeColor="text1"/>
          <w:lang w:val="pl-PL"/>
        </w:rPr>
        <w:t xml:space="preserve"> </w:t>
      </w:r>
    </w:p>
    <w:p w:rsidR="0027297C" w:rsidRPr="003D198E" w:rsidRDefault="0027297C" w:rsidP="0027297C">
      <w:pPr>
        <w:pStyle w:val="NoSpacing"/>
        <w:spacing w:line="0" w:lineRule="atLeast"/>
        <w:jc w:val="both"/>
        <w:rPr>
          <w:color w:val="000000" w:themeColor="text1"/>
          <w:lang w:val="pl-PL"/>
        </w:rPr>
      </w:pPr>
      <w:r w:rsidRPr="003D198E">
        <w:rPr>
          <w:color w:val="000000" w:themeColor="text1"/>
          <w:lang w:val="pl-PL"/>
        </w:rPr>
        <w:t xml:space="preserve">        </w:t>
      </w:r>
      <w:r w:rsidRPr="003D198E">
        <w:rPr>
          <w:b/>
          <w:color w:val="000000" w:themeColor="text1"/>
          <w:lang w:val="pl-PL"/>
        </w:rPr>
        <w:t xml:space="preserve"> a)</w:t>
      </w:r>
      <w:r w:rsidRPr="003D198E">
        <w:rPr>
          <w:color w:val="000000" w:themeColor="text1"/>
          <w:lang w:val="pl-PL"/>
        </w:rPr>
        <w:t xml:space="preserve"> ZONING PLANA PRIVREDNE ZONE MLAKE U TUZLI</w:t>
      </w:r>
    </w:p>
    <w:p w:rsidR="0027297C" w:rsidRPr="003D198E" w:rsidRDefault="0027297C" w:rsidP="0027297C">
      <w:pPr>
        <w:pStyle w:val="NoSpacing"/>
        <w:spacing w:line="0" w:lineRule="atLeast"/>
        <w:jc w:val="both"/>
        <w:rPr>
          <w:color w:val="000000" w:themeColor="text1"/>
          <w:lang w:val="pl-PL"/>
        </w:rPr>
      </w:pPr>
      <w:r w:rsidRPr="003D198E">
        <w:rPr>
          <w:b/>
          <w:color w:val="000000" w:themeColor="text1"/>
          <w:lang w:val="pl-PL"/>
        </w:rPr>
        <w:t xml:space="preserve">         b)</w:t>
      </w:r>
      <w:r w:rsidRPr="003D198E">
        <w:rPr>
          <w:color w:val="000000" w:themeColor="text1"/>
          <w:lang w:val="pl-PL"/>
        </w:rPr>
        <w:t xml:space="preserve"> ODLUKE O PROVOĐENJU ZONING PLANA PRIVREDNE ZONE MLAKE U TUZLI</w:t>
      </w:r>
    </w:p>
    <w:p w:rsidR="0027297C" w:rsidRPr="003D198E" w:rsidRDefault="006F6182" w:rsidP="0027297C">
      <w:pPr>
        <w:pStyle w:val="CommentText"/>
        <w:spacing w:after="0" w:line="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>10</w:t>
      </w:r>
      <w:r w:rsidR="0027297C" w:rsidRPr="003D198E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27297C" w:rsidRPr="003D198E">
        <w:rPr>
          <w:rFonts w:ascii="Times New Roman" w:hAnsi="Times New Roman"/>
          <w:color w:val="000000" w:themeColor="text1"/>
          <w:sz w:val="22"/>
          <w:szCs w:val="22"/>
        </w:rPr>
        <w:t xml:space="preserve"> RAZMATRANJE I USVAJANJE IMOVINSKO-PRAVNIH AKATA:</w:t>
      </w:r>
    </w:p>
    <w:p w:rsidR="0027297C" w:rsidRPr="003D198E" w:rsidRDefault="0027297C" w:rsidP="0027297C">
      <w:pPr>
        <w:pStyle w:val="CommentText"/>
        <w:spacing w:after="0" w:line="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D198E">
        <w:rPr>
          <w:rFonts w:ascii="Times New Roman" w:hAnsi="Times New Roman"/>
          <w:color w:val="000000" w:themeColor="text1"/>
          <w:sz w:val="22"/>
          <w:szCs w:val="22"/>
        </w:rPr>
        <w:t xml:space="preserve">          </w:t>
      </w: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>a)</w:t>
      </w:r>
      <w:r w:rsidRPr="003D198E">
        <w:rPr>
          <w:rFonts w:ascii="Times New Roman" w:hAnsi="Times New Roman"/>
          <w:color w:val="000000" w:themeColor="text1"/>
          <w:sz w:val="22"/>
          <w:szCs w:val="22"/>
        </w:rPr>
        <w:t xml:space="preserve"> Odluka o dodjeli u zakup poslovnog prostora neposrednom pogodbom Udruženju građana „PADOBRANACA“ u Tuzli, broj: 01/07-23-4039/18</w:t>
      </w:r>
    </w:p>
    <w:p w:rsidR="0027297C" w:rsidRPr="003D198E" w:rsidRDefault="0027297C" w:rsidP="0027297C">
      <w:pPr>
        <w:pStyle w:val="CommentText"/>
        <w:spacing w:after="0" w:line="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        b)</w:t>
      </w:r>
      <w:r w:rsidRPr="003D198E">
        <w:rPr>
          <w:rFonts w:ascii="Times New Roman" w:hAnsi="Times New Roman"/>
          <w:color w:val="000000" w:themeColor="text1"/>
          <w:sz w:val="22"/>
          <w:szCs w:val="22"/>
        </w:rPr>
        <w:t xml:space="preserve"> Odluka o prestanku prava građenja na nekretnini u vlasništvu Grada TuzlE</w:t>
      </w:r>
    </w:p>
    <w:p w:rsidR="0027297C" w:rsidRPr="003D198E" w:rsidRDefault="006F6182" w:rsidP="00B6424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3D198E">
        <w:rPr>
          <w:rFonts w:ascii="Times New Roman" w:hAnsi="Times New Roman" w:cs="Times New Roman"/>
          <w:b/>
          <w:color w:val="000000" w:themeColor="text1"/>
          <w:lang w:val="pl-PL"/>
        </w:rPr>
        <w:t>11</w:t>
      </w:r>
      <w:r w:rsidR="0027297C" w:rsidRPr="003D198E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  <w:r w:rsidR="0027297C" w:rsidRPr="003D198E">
        <w:rPr>
          <w:rFonts w:ascii="Times New Roman" w:hAnsi="Times New Roman" w:cs="Times New Roman"/>
          <w:color w:val="000000" w:themeColor="text1"/>
        </w:rPr>
        <w:t>RAZMATRANJE INFORMACIJE O SOCIJALNOJ SITUACIJI PRIPADNIKA BRANILAČKE POPULACIJE SA ANALIZOM MOGUĆNOSTI POBOLJŠANJA SOCIJALNE SIGURNOSTI</w:t>
      </w:r>
    </w:p>
    <w:p w:rsidR="0027297C" w:rsidRPr="003D198E" w:rsidRDefault="006F6182" w:rsidP="0027297C">
      <w:pPr>
        <w:pStyle w:val="CommentText"/>
        <w:spacing w:after="0" w:line="0" w:lineRule="atLeast"/>
        <w:jc w:val="both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>12</w:t>
      </w:r>
      <w:r w:rsidR="0027297C" w:rsidRPr="003D198E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27297C" w:rsidRPr="003D198E">
        <w:rPr>
          <w:rFonts w:ascii="Times New Roman" w:hAnsi="Times New Roman"/>
          <w:snapToGrid w:val="0"/>
          <w:color w:val="000000" w:themeColor="text1"/>
          <w:sz w:val="22"/>
          <w:szCs w:val="22"/>
        </w:rPr>
        <w:t xml:space="preserve"> RAZMATRANJE INFORMACIJE O SARADNJI GRADA TUZLE SA INOSTRANIM SUBJEKTIMA I REALIZACIJI PROJEKATA I PROGRAMA IZ OBLASTI MEĐUNARODNE SARADNJE</w:t>
      </w:r>
    </w:p>
    <w:p w:rsidR="00B6424C" w:rsidRPr="003D198E" w:rsidRDefault="00B6424C" w:rsidP="0027297C">
      <w:pPr>
        <w:pStyle w:val="CommentText"/>
        <w:spacing w:after="0" w:line="0" w:lineRule="atLeast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6F6182" w:rsidRPr="003D198E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Pr="003D198E">
        <w:rPr>
          <w:rFonts w:ascii="Times New Roman" w:hAnsi="Times New Roman"/>
          <w:color w:val="000000" w:themeColor="text1"/>
          <w:sz w:val="22"/>
          <w:szCs w:val="22"/>
        </w:rPr>
        <w:t>RAZMATRANJE INFORMACIJE O REALIZACIJI PROJEKATA IZGRADNJE, ODRŽAVANJA I KORIŠTENJA SPORTSKIH TERENA NA PODRUČJU GRADA TUZLE</w:t>
      </w: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27297C" w:rsidRPr="003D198E" w:rsidRDefault="00B6424C" w:rsidP="0027297C">
      <w:pPr>
        <w:pStyle w:val="CommentText"/>
        <w:spacing w:after="0" w:line="0" w:lineRule="atLeast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D198E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 w:rsidR="006F6182" w:rsidRPr="003D198E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27297C" w:rsidRPr="003D198E">
        <w:rPr>
          <w:rFonts w:ascii="Times New Roman" w:hAnsi="Times New Roman"/>
          <w:color w:val="000000" w:themeColor="text1"/>
          <w:sz w:val="22"/>
          <w:szCs w:val="22"/>
        </w:rPr>
        <w:t>. RAZMATRANJE INFORMACIJE O POSTUPANJU SA IZGUBLJENIM I NAPUŠTENIM ŽIVOTINJAMA, PSIMA I MAČKAMA LUTALICAMA NA PODRUČJU GRADA TUZLE</w:t>
      </w:r>
    </w:p>
    <w:p w:rsidR="0027297C" w:rsidRPr="003D198E" w:rsidRDefault="006F6182" w:rsidP="0027297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b/>
          <w:color w:val="000000" w:themeColor="text1"/>
          <w:lang w:val="bs-Latn-BA"/>
        </w:rPr>
        <w:t>15</w:t>
      </w:r>
      <w:r w:rsidR="0027297C" w:rsidRPr="003D198E">
        <w:rPr>
          <w:rFonts w:ascii="Times New Roman" w:hAnsi="Times New Roman" w:cs="Times New Roman"/>
          <w:b/>
          <w:color w:val="000000" w:themeColor="text1"/>
          <w:lang w:val="bs-Latn-BA"/>
        </w:rPr>
        <w:t>.</w:t>
      </w:r>
      <w:r w:rsidR="0027297C" w:rsidRPr="003D198E">
        <w:rPr>
          <w:rFonts w:ascii="Times New Roman" w:hAnsi="Times New Roman" w:cs="Times New Roman"/>
          <w:color w:val="000000" w:themeColor="text1"/>
          <w:lang w:val="bs-Latn-BA"/>
        </w:rPr>
        <w:t xml:space="preserve"> RAZMATRANJE IZVJEŠTAJA KOMISIJE ZA IZBOR I IMENOVANJE</w:t>
      </w:r>
    </w:p>
    <w:p w:rsidR="0027297C" w:rsidRPr="003D198E" w:rsidRDefault="006F6182" w:rsidP="0027297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b/>
          <w:color w:val="000000" w:themeColor="text1"/>
          <w:lang w:val="bs-Latn-BA"/>
        </w:rPr>
        <w:t>16</w:t>
      </w:r>
      <w:r w:rsidR="0027297C" w:rsidRPr="003D198E">
        <w:rPr>
          <w:rFonts w:ascii="Times New Roman" w:hAnsi="Times New Roman" w:cs="Times New Roman"/>
          <w:color w:val="000000" w:themeColor="text1"/>
          <w:lang w:val="bs-Latn-BA"/>
        </w:rPr>
        <w:t>. TEKUĆA PITANJA</w:t>
      </w:r>
    </w:p>
    <w:p w:rsidR="0027297C" w:rsidRPr="003D198E" w:rsidRDefault="0027297C" w:rsidP="0027297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lang w:val="bs-Latn-BA"/>
        </w:rPr>
      </w:pPr>
    </w:p>
    <w:p w:rsidR="0027297C" w:rsidRPr="003D198E" w:rsidRDefault="0027297C" w:rsidP="002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B6424C" w:rsidRPr="003D198E" w:rsidRDefault="00B6424C" w:rsidP="002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6F6182" w:rsidRDefault="006F6182" w:rsidP="002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E07A52" w:rsidRPr="003D198E" w:rsidRDefault="00E07A52" w:rsidP="002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6F6182" w:rsidRPr="003D198E" w:rsidRDefault="006F6182" w:rsidP="002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B6424C" w:rsidRPr="003D198E" w:rsidRDefault="00B6424C" w:rsidP="00272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:rsidR="00342FAC" w:rsidRPr="003D198E" w:rsidRDefault="00342FAC" w:rsidP="007603C7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342FAC" w:rsidRPr="003D198E" w:rsidRDefault="00342FAC" w:rsidP="007603C7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342FAC" w:rsidRPr="003D198E" w:rsidRDefault="00342FAC" w:rsidP="007603C7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342FAC" w:rsidRPr="003D198E" w:rsidRDefault="00342FAC" w:rsidP="007603C7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342FAC" w:rsidRPr="003D198E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342FAC" w:rsidRPr="003D198E" w:rsidRDefault="00342FAC" w:rsidP="007603C7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</w:t>
      </w:r>
      <w:r w:rsidR="00B6424C" w:rsidRPr="003D198E">
        <w:rPr>
          <w:b/>
          <w:color w:val="000000" w:themeColor="text1"/>
        </w:rPr>
        <w:t>7869</w:t>
      </w:r>
      <w:r w:rsidRPr="003D198E">
        <w:rPr>
          <w:b/>
          <w:color w:val="000000" w:themeColor="text1"/>
        </w:rPr>
        <w:t>-2018</w:t>
      </w:r>
      <w:r w:rsidRPr="003D198E">
        <w:rPr>
          <w:b/>
          <w:bCs/>
          <w:color w:val="000000" w:themeColor="text1"/>
        </w:rPr>
        <w:t>/2</w:t>
      </w:r>
    </w:p>
    <w:p w:rsidR="00342FAC" w:rsidRPr="003D198E" w:rsidRDefault="00342FAC" w:rsidP="007603C7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 xml:space="preserve">Tuzla, </w:t>
      </w:r>
      <w:r w:rsidR="00B6424C" w:rsidRPr="003D198E">
        <w:rPr>
          <w:b/>
          <w:color w:val="000000" w:themeColor="text1"/>
        </w:rPr>
        <w:t>21.11</w:t>
      </w:r>
      <w:r w:rsidR="009E61E3" w:rsidRPr="003D198E">
        <w:rPr>
          <w:b/>
          <w:color w:val="000000" w:themeColor="text1"/>
        </w:rPr>
        <w:t>.</w:t>
      </w:r>
      <w:r w:rsidRPr="003D198E">
        <w:rPr>
          <w:b/>
          <w:color w:val="000000" w:themeColor="text1"/>
        </w:rPr>
        <w:t>2018. godine</w:t>
      </w:r>
    </w:p>
    <w:p w:rsidR="004D0EB5" w:rsidRPr="003D198E" w:rsidRDefault="004D0EB5" w:rsidP="007603C7">
      <w:pPr>
        <w:pStyle w:val="NoSpacing"/>
        <w:rPr>
          <w:b/>
          <w:color w:val="000000" w:themeColor="text1"/>
        </w:rPr>
      </w:pPr>
    </w:p>
    <w:p w:rsidR="004D0EB5" w:rsidRPr="003D198E" w:rsidRDefault="004D0EB5" w:rsidP="007603C7">
      <w:pPr>
        <w:pStyle w:val="NoSpacing"/>
        <w:rPr>
          <w:b/>
          <w:color w:val="000000" w:themeColor="text1"/>
        </w:rPr>
      </w:pPr>
    </w:p>
    <w:p w:rsidR="00342FAC" w:rsidRPr="003D198E" w:rsidRDefault="00342FAC" w:rsidP="007603C7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342FAC" w:rsidRPr="003D198E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342FAC" w:rsidRPr="003D198E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9F5379" w:rsidRPr="003D198E" w:rsidRDefault="005B654D" w:rsidP="007603C7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komunalne poslove, izgradnju i poslove mjesnih zajednica</w:t>
      </w:r>
    </w:p>
    <w:p w:rsidR="001B3B59" w:rsidRDefault="009D611D" w:rsidP="007603C7">
      <w:pPr>
        <w:pStyle w:val="NoSpacing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 xml:space="preserve">     - Stručna služba za poslove gradonačelnika</w:t>
      </w:r>
    </w:p>
    <w:p w:rsidR="009D611D" w:rsidRDefault="009D611D" w:rsidP="007603C7">
      <w:pPr>
        <w:pStyle w:val="NoSpacing"/>
        <w:rPr>
          <w:b/>
          <w:snapToGrid w:val="0"/>
          <w:color w:val="000000" w:themeColor="text1"/>
        </w:rPr>
      </w:pPr>
    </w:p>
    <w:p w:rsidR="009D611D" w:rsidRDefault="009D611D" w:rsidP="007603C7">
      <w:pPr>
        <w:pStyle w:val="NoSpacing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TERMOELEKTRANA TUZLA</w:t>
      </w:r>
    </w:p>
    <w:p w:rsidR="005B654D" w:rsidRPr="001B3B59" w:rsidRDefault="001B3B59" w:rsidP="007603C7">
      <w:pPr>
        <w:pStyle w:val="NoSpacing"/>
        <w:rPr>
          <w:b/>
          <w:bCs/>
          <w:color w:val="000000" w:themeColor="text1"/>
          <w:lang w:val="hr-HR"/>
        </w:rPr>
      </w:pPr>
      <w:r w:rsidRPr="001B3B59">
        <w:rPr>
          <w:b/>
          <w:snapToGrid w:val="0"/>
          <w:color w:val="000000" w:themeColor="text1"/>
        </w:rPr>
        <w:t>JP CESTE FEDERACIJE BIH</w:t>
      </w:r>
    </w:p>
    <w:p w:rsidR="004D0EB5" w:rsidRPr="009D611D" w:rsidRDefault="009D611D" w:rsidP="007603C7">
      <w:pPr>
        <w:pStyle w:val="NoSpacing"/>
        <w:rPr>
          <w:b/>
          <w:bCs/>
          <w:color w:val="000000" w:themeColor="text1"/>
          <w:lang w:val="hr-HR"/>
        </w:rPr>
      </w:pPr>
      <w:r w:rsidRPr="009D611D">
        <w:rPr>
          <w:b/>
          <w:snapToGrid w:val="0"/>
          <w:color w:val="000000" w:themeColor="text1"/>
        </w:rPr>
        <w:t>FEDERALNO</w:t>
      </w:r>
      <w:r w:rsidR="00E07A52">
        <w:rPr>
          <w:b/>
          <w:snapToGrid w:val="0"/>
          <w:color w:val="000000" w:themeColor="text1"/>
        </w:rPr>
        <w:t xml:space="preserve"> MINISTARSTVO</w:t>
      </w:r>
      <w:r w:rsidRPr="009D611D">
        <w:rPr>
          <w:b/>
          <w:snapToGrid w:val="0"/>
          <w:color w:val="000000" w:themeColor="text1"/>
        </w:rPr>
        <w:t xml:space="preserve"> OKOLIŠA I TURIZMA</w:t>
      </w:r>
    </w:p>
    <w:p w:rsidR="009D611D" w:rsidRDefault="009D611D" w:rsidP="007603C7">
      <w:pPr>
        <w:pStyle w:val="NoSpacing"/>
        <w:rPr>
          <w:b/>
          <w:iCs/>
          <w:color w:val="000000" w:themeColor="text1"/>
        </w:rPr>
      </w:pPr>
      <w:r w:rsidRPr="009D611D">
        <w:rPr>
          <w:b/>
          <w:iCs/>
          <w:color w:val="000000" w:themeColor="text1"/>
        </w:rPr>
        <w:t>JKP KOMUNALAC TUZLA</w:t>
      </w:r>
    </w:p>
    <w:p w:rsidR="009D611D" w:rsidRDefault="00E07A52" w:rsidP="007603C7">
      <w:pPr>
        <w:pStyle w:val="NoSpacing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MUP</w:t>
      </w:r>
      <w:r w:rsidR="009D611D" w:rsidRPr="009D611D">
        <w:rPr>
          <w:b/>
          <w:iCs/>
          <w:color w:val="000000" w:themeColor="text1"/>
        </w:rPr>
        <w:t xml:space="preserve"> TK</w:t>
      </w:r>
    </w:p>
    <w:p w:rsidR="001B3B59" w:rsidRDefault="009D611D" w:rsidP="007603C7">
      <w:pPr>
        <w:pStyle w:val="NoSpacing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MINISTARSTVO</w:t>
      </w:r>
      <w:r w:rsidRPr="009D611D">
        <w:rPr>
          <w:b/>
          <w:iCs/>
          <w:color w:val="000000" w:themeColor="text1"/>
        </w:rPr>
        <w:t xml:space="preserve"> PROSTORNOG UREĐENJA I ZAŠTITE OKOLICE TK</w:t>
      </w:r>
    </w:p>
    <w:p w:rsidR="009D611D" w:rsidRDefault="00E07A52" w:rsidP="007603C7">
      <w:pPr>
        <w:pStyle w:val="NoSpacing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VLADA TUZLANSKOG KANTONA</w:t>
      </w:r>
    </w:p>
    <w:p w:rsidR="009D611D" w:rsidRDefault="009D611D" w:rsidP="007603C7">
      <w:pPr>
        <w:pStyle w:val="NoSpacing"/>
        <w:rPr>
          <w:b/>
          <w:bCs/>
          <w:color w:val="000000" w:themeColor="text1"/>
          <w:lang w:val="hr-HR"/>
        </w:rPr>
      </w:pPr>
    </w:p>
    <w:p w:rsidR="00E07A52" w:rsidRPr="009D611D" w:rsidRDefault="00E07A52" w:rsidP="007603C7">
      <w:pPr>
        <w:pStyle w:val="NoSpacing"/>
        <w:rPr>
          <w:b/>
          <w:bCs/>
          <w:color w:val="000000" w:themeColor="text1"/>
          <w:lang w:val="hr-HR"/>
        </w:rPr>
      </w:pPr>
    </w:p>
    <w:p w:rsidR="00EA213B" w:rsidRPr="003D198E" w:rsidRDefault="00342FAC" w:rsidP="007460C3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</w:t>
      </w:r>
      <w:r w:rsidR="009F5379" w:rsidRPr="003D198E">
        <w:rPr>
          <w:b/>
          <w:color w:val="000000" w:themeColor="text1"/>
          <w:lang w:val="hr-HR"/>
        </w:rPr>
        <w:t>dvadeset</w:t>
      </w:r>
      <w:r w:rsidR="00B6424C" w:rsidRPr="003D198E">
        <w:rPr>
          <w:b/>
          <w:color w:val="000000" w:themeColor="text1"/>
          <w:lang w:val="hr-HR"/>
        </w:rPr>
        <w:t>sedme</w:t>
      </w:r>
      <w:r w:rsidRPr="003D198E">
        <w:rPr>
          <w:b/>
          <w:color w:val="000000" w:themeColor="text1"/>
          <w:lang w:val="hr-HR"/>
        </w:rPr>
        <w:t xml:space="preserve">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</w:t>
      </w:r>
      <w:r w:rsidR="001728FC" w:rsidRPr="003D198E">
        <w:rPr>
          <w:b/>
          <w:color w:val="000000" w:themeColor="text1"/>
          <w:lang w:val="hr-HR"/>
        </w:rPr>
        <w:t xml:space="preserve"> </w:t>
      </w:r>
      <w:r w:rsidR="00B6424C" w:rsidRPr="003D198E">
        <w:rPr>
          <w:b/>
          <w:color w:val="000000" w:themeColor="text1"/>
          <w:lang w:val="hr-HR"/>
        </w:rPr>
        <w:t>21.11</w:t>
      </w:r>
      <w:r w:rsidRPr="003D198E">
        <w:rPr>
          <w:b/>
          <w:color w:val="000000" w:themeColor="text1"/>
          <w:lang w:val="hr-HR"/>
        </w:rPr>
        <w:t>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="000903BF" w:rsidRPr="003D198E">
        <w:rPr>
          <w:b/>
          <w:color w:val="000000" w:themeColor="text1"/>
          <w:lang w:val="hr-HR"/>
        </w:rPr>
        <w:t xml:space="preserve"> godine, dostavljaju se</w:t>
      </w:r>
    </w:p>
    <w:p w:rsidR="004D0EB5" w:rsidRDefault="004D0EB5" w:rsidP="007603C7">
      <w:pPr>
        <w:pStyle w:val="NoSpacing"/>
        <w:jc w:val="both"/>
        <w:rPr>
          <w:color w:val="000000" w:themeColor="text1"/>
        </w:rPr>
      </w:pPr>
    </w:p>
    <w:p w:rsidR="009D611D" w:rsidRPr="003D198E" w:rsidRDefault="009D611D" w:rsidP="007603C7">
      <w:pPr>
        <w:pStyle w:val="NoSpacing"/>
        <w:jc w:val="both"/>
        <w:rPr>
          <w:color w:val="000000" w:themeColor="text1"/>
        </w:rPr>
      </w:pPr>
    </w:p>
    <w:p w:rsidR="00B6424C" w:rsidRPr="003D198E" w:rsidRDefault="00342FAC" w:rsidP="005B654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 xml:space="preserve">Na </w:t>
      </w:r>
      <w:r w:rsidR="00130FDC" w:rsidRPr="003D198E">
        <w:rPr>
          <w:rFonts w:ascii="Times New Roman" w:hAnsi="Times New Roman" w:cs="Times New Roman"/>
          <w:color w:val="000000" w:themeColor="text1"/>
        </w:rPr>
        <w:t>dvadese</w:t>
      </w:r>
      <w:r w:rsidR="001C459F" w:rsidRPr="003D198E">
        <w:rPr>
          <w:rFonts w:ascii="Times New Roman" w:hAnsi="Times New Roman" w:cs="Times New Roman"/>
          <w:color w:val="000000" w:themeColor="text1"/>
        </w:rPr>
        <w:t>t</w:t>
      </w:r>
      <w:r w:rsidR="00B6424C" w:rsidRPr="003D198E">
        <w:rPr>
          <w:rFonts w:ascii="Times New Roman" w:hAnsi="Times New Roman" w:cs="Times New Roman"/>
          <w:color w:val="000000" w:themeColor="text1"/>
        </w:rPr>
        <w:t>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 xml:space="preserve">Gradskog vijeća Tuzla, održanoj </w:t>
      </w:r>
      <w:r w:rsidR="00B6424C" w:rsidRPr="003D198E">
        <w:rPr>
          <w:rFonts w:ascii="Times New Roman" w:hAnsi="Times New Roman" w:cs="Times New Roman"/>
          <w:color w:val="000000" w:themeColor="text1"/>
        </w:rPr>
        <w:t>21.11</w:t>
      </w:r>
      <w:r w:rsidR="009F5379" w:rsidRPr="003D198E">
        <w:rPr>
          <w:rFonts w:ascii="Times New Roman" w:hAnsi="Times New Roman" w:cs="Times New Roman"/>
          <w:color w:val="000000" w:themeColor="text1"/>
        </w:rPr>
        <w:t>.</w:t>
      </w:r>
      <w:r w:rsidRPr="003D198E">
        <w:rPr>
          <w:rFonts w:ascii="Times New Roman" w:hAnsi="Times New Roman" w:cs="Times New Roman"/>
          <w:color w:val="000000" w:themeColor="text1"/>
        </w:rPr>
        <w:t>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2.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5B654D" w:rsidRPr="003D198E">
        <w:rPr>
          <w:rFonts w:ascii="Times New Roman" w:hAnsi="Times New Roman" w:cs="Times New Roman"/>
          <w:color w:val="000000" w:themeColor="text1"/>
          <w:lang w:val="hr-HR"/>
        </w:rPr>
        <w:t>primljena je k znanju</w:t>
      </w:r>
      <w:r w:rsidR="005B654D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  <w:r w:rsidR="005B654D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DOPUNA</w:t>
      </w:r>
      <w:r w:rsidR="00B6424C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INFORMACIJE O REALIZACIJI ZAKLJUČAKA GRADSKOG VIJEĆA TUZLA SA TEMATSKOG DIJELA 15. REDOVNE SJEDNICE OD 23.01.2018. GODINE - PROBLEMATIKA AEROZAGAĐENJA NA PODRUČJU GRADA TUZLE</w:t>
      </w:r>
      <w:r w:rsidR="005B654D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>.</w:t>
      </w:r>
      <w:r w:rsidR="00B6424C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</w:p>
    <w:p w:rsidR="00B6424C" w:rsidRPr="003D198E" w:rsidRDefault="00B6424C" w:rsidP="00130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130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EA213B" w:rsidRPr="003D198E" w:rsidRDefault="00342FAC" w:rsidP="007603C7">
      <w:pPr>
        <w:pStyle w:val="NoSpacing"/>
        <w:rPr>
          <w:rFonts w:eastAsia="Times New Roman"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</w:t>
      </w:r>
      <w:r w:rsidR="004445B7" w:rsidRPr="003D198E">
        <w:rPr>
          <w:rFonts w:eastAsia="Times New Roman"/>
          <w:color w:val="000000" w:themeColor="text1"/>
          <w:lang w:val="hr-BA"/>
        </w:rPr>
        <w:t>i su</w:t>
      </w:r>
      <w:r w:rsidRPr="003D198E">
        <w:rPr>
          <w:rFonts w:eastAsia="Times New Roman"/>
          <w:color w:val="000000" w:themeColor="text1"/>
          <w:lang w:val="hr-BA"/>
        </w:rPr>
        <w:t xml:space="preserve"> slijedeći</w:t>
      </w:r>
    </w:p>
    <w:p w:rsidR="00E05385" w:rsidRPr="003D198E" w:rsidRDefault="00E05385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342FAC" w:rsidRPr="003D198E" w:rsidRDefault="00342FAC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 xml:space="preserve">Z A K LJ U Č </w:t>
      </w:r>
      <w:r w:rsidR="004445B7" w:rsidRPr="003D198E">
        <w:rPr>
          <w:rFonts w:eastAsia="Times New Roman"/>
          <w:b/>
          <w:color w:val="000000" w:themeColor="text1"/>
          <w:lang w:val="hr-BA"/>
        </w:rPr>
        <w:t>C I</w:t>
      </w:r>
    </w:p>
    <w:p w:rsidR="00EA213B" w:rsidRPr="003D198E" w:rsidRDefault="00EA213B" w:rsidP="007603C7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5B654D" w:rsidRPr="003D198E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1.</w:t>
      </w:r>
      <w:r w:rsidR="000D39F3">
        <w:rPr>
          <w:snapToGrid w:val="0"/>
          <w:color w:val="000000" w:themeColor="text1"/>
        </w:rPr>
        <w:t xml:space="preserve"> </w:t>
      </w:r>
      <w:r w:rsidR="003D198E">
        <w:rPr>
          <w:snapToGrid w:val="0"/>
          <w:color w:val="000000" w:themeColor="text1"/>
        </w:rPr>
        <w:t>Gradsko vijeće Tuzla traži da sastavni dio naredne informacije bude i informacija o re</w:t>
      </w:r>
      <w:r w:rsidR="00280C43">
        <w:rPr>
          <w:snapToGrid w:val="0"/>
          <w:color w:val="000000" w:themeColor="text1"/>
        </w:rPr>
        <w:t>a</w:t>
      </w:r>
      <w:r w:rsidR="003D198E">
        <w:rPr>
          <w:snapToGrid w:val="0"/>
          <w:color w:val="000000" w:themeColor="text1"/>
        </w:rPr>
        <w:t>lizaciji projekata izgradnje i održavanja sportskih terena, koliko je uloženo sredstava po tim projektima te koliko je od tih sredstava uložio Grad Tuzla.</w:t>
      </w:r>
    </w:p>
    <w:p w:rsidR="005B654D" w:rsidRPr="003D198E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2.</w:t>
      </w:r>
      <w:r w:rsidR="000D39F3">
        <w:rPr>
          <w:snapToGrid w:val="0"/>
          <w:color w:val="000000" w:themeColor="text1"/>
        </w:rPr>
        <w:t xml:space="preserve">  </w:t>
      </w:r>
      <w:r w:rsidR="003D198E">
        <w:rPr>
          <w:snapToGrid w:val="0"/>
          <w:color w:val="000000" w:themeColor="text1"/>
        </w:rPr>
        <w:t>Gradsk</w:t>
      </w:r>
      <w:r w:rsidR="000D39F3">
        <w:rPr>
          <w:snapToGrid w:val="0"/>
          <w:color w:val="000000" w:themeColor="text1"/>
        </w:rPr>
        <w:t>o</w:t>
      </w:r>
      <w:r w:rsidR="003D198E">
        <w:rPr>
          <w:snapToGrid w:val="0"/>
          <w:color w:val="000000" w:themeColor="text1"/>
        </w:rPr>
        <w:t xml:space="preserve"> vijeće Tuzla traži da zaključci Gradskog vijeća Tuzla koji se odnose na aerozagađenje kao i informacije </w:t>
      </w:r>
      <w:r w:rsidR="00E24FE4">
        <w:rPr>
          <w:snapToGrid w:val="0"/>
          <w:color w:val="000000" w:themeColor="text1"/>
        </w:rPr>
        <w:t>o realizaciji usvojenih</w:t>
      </w:r>
      <w:r w:rsidR="00280C43">
        <w:rPr>
          <w:snapToGrid w:val="0"/>
          <w:color w:val="000000" w:themeColor="text1"/>
        </w:rPr>
        <w:t xml:space="preserve"> zaključaka Gradskog vijeća Tuzl</w:t>
      </w:r>
      <w:r w:rsidR="00E24FE4">
        <w:rPr>
          <w:snapToGrid w:val="0"/>
          <w:color w:val="000000" w:themeColor="text1"/>
        </w:rPr>
        <w:t xml:space="preserve">a, </w:t>
      </w:r>
      <w:r w:rsidR="003D198E">
        <w:rPr>
          <w:snapToGrid w:val="0"/>
          <w:color w:val="000000" w:themeColor="text1"/>
        </w:rPr>
        <w:t>dostavljene od strane resornih službi budu ob</w:t>
      </w:r>
      <w:r w:rsidR="000D39F3">
        <w:rPr>
          <w:snapToGrid w:val="0"/>
          <w:color w:val="000000" w:themeColor="text1"/>
        </w:rPr>
        <w:t>javljeni na zvaničnoj stranici Grada T</w:t>
      </w:r>
      <w:r w:rsidR="003D198E">
        <w:rPr>
          <w:snapToGrid w:val="0"/>
          <w:color w:val="000000" w:themeColor="text1"/>
        </w:rPr>
        <w:t>uzla kako bi građani bili upoznati o tome šta je učinjeno u cilju smanjenja aerozagađenja na području grada Tuzla</w:t>
      </w:r>
      <w:r w:rsidR="000D39F3">
        <w:rPr>
          <w:snapToGrid w:val="0"/>
          <w:color w:val="000000" w:themeColor="text1"/>
        </w:rPr>
        <w:t>.</w:t>
      </w:r>
    </w:p>
    <w:p w:rsidR="005B654D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3.</w:t>
      </w:r>
      <w:r w:rsidR="000D39F3">
        <w:rPr>
          <w:snapToGrid w:val="0"/>
          <w:color w:val="000000" w:themeColor="text1"/>
        </w:rPr>
        <w:t xml:space="preserve"> </w:t>
      </w:r>
      <w:r w:rsidR="003D198E">
        <w:rPr>
          <w:snapToGrid w:val="0"/>
          <w:color w:val="000000" w:themeColor="text1"/>
        </w:rPr>
        <w:t>Gradsko vijeće</w:t>
      </w:r>
      <w:r w:rsidR="000D39F3">
        <w:rPr>
          <w:snapToGrid w:val="0"/>
          <w:color w:val="000000" w:themeColor="text1"/>
        </w:rPr>
        <w:t xml:space="preserve"> Tuzla smatra da nisu dovoljna sredstva</w:t>
      </w:r>
      <w:r w:rsidR="003D198E">
        <w:rPr>
          <w:snapToGrid w:val="0"/>
          <w:color w:val="000000" w:themeColor="text1"/>
        </w:rPr>
        <w:t xml:space="preserve"> koja se dobijaju </w:t>
      </w:r>
      <w:r w:rsidR="00E24FE4">
        <w:rPr>
          <w:snapToGrid w:val="0"/>
          <w:color w:val="000000" w:themeColor="text1"/>
        </w:rPr>
        <w:t>po osnovu Zakona o izdvajanju i usmjeravanju dijela prihoda pr</w:t>
      </w:r>
      <w:r w:rsidR="00E15733">
        <w:rPr>
          <w:snapToGrid w:val="0"/>
          <w:color w:val="000000" w:themeColor="text1"/>
        </w:rPr>
        <w:t>e</w:t>
      </w:r>
      <w:r w:rsidR="00E24FE4">
        <w:rPr>
          <w:snapToGrid w:val="0"/>
          <w:color w:val="000000" w:themeColor="text1"/>
        </w:rPr>
        <w:t xml:space="preserve">duzeća ostvarenih </w:t>
      </w:r>
      <w:r w:rsidR="005E357B">
        <w:rPr>
          <w:snapToGrid w:val="0"/>
          <w:color w:val="000000" w:themeColor="text1"/>
        </w:rPr>
        <w:t>radom termo</w:t>
      </w:r>
      <w:r w:rsidR="00084B86">
        <w:rPr>
          <w:snapToGrid w:val="0"/>
          <w:color w:val="000000" w:themeColor="text1"/>
        </w:rPr>
        <w:t>elektrana</w:t>
      </w:r>
      <w:r w:rsidR="005E357B">
        <w:rPr>
          <w:snapToGrid w:val="0"/>
          <w:color w:val="000000" w:themeColor="text1"/>
        </w:rPr>
        <w:t xml:space="preserve"> te</w:t>
      </w:r>
      <w:r w:rsidR="003D198E">
        <w:rPr>
          <w:snapToGrid w:val="0"/>
          <w:color w:val="000000" w:themeColor="text1"/>
        </w:rPr>
        <w:t xml:space="preserve"> traži </w:t>
      </w:r>
      <w:r w:rsidR="005E357B">
        <w:rPr>
          <w:snapToGrid w:val="0"/>
          <w:color w:val="000000" w:themeColor="text1"/>
        </w:rPr>
        <w:t xml:space="preserve">da se razmotri mogućnost dobijanja kreditnih sredstava </w:t>
      </w:r>
      <w:r w:rsidR="003D198E">
        <w:rPr>
          <w:snapToGrid w:val="0"/>
          <w:color w:val="000000" w:themeColor="text1"/>
        </w:rPr>
        <w:t>za topl</w:t>
      </w:r>
      <w:r w:rsidR="005E357B">
        <w:rPr>
          <w:snapToGrid w:val="0"/>
          <w:color w:val="000000" w:themeColor="text1"/>
        </w:rPr>
        <w:t>ifikaciju,</w:t>
      </w:r>
      <w:r w:rsidR="003D198E">
        <w:rPr>
          <w:snapToGrid w:val="0"/>
          <w:color w:val="000000" w:themeColor="text1"/>
        </w:rPr>
        <w:t xml:space="preserve"> posebno </w:t>
      </w:r>
      <w:r w:rsidR="005E357B">
        <w:rPr>
          <w:snapToGrid w:val="0"/>
          <w:color w:val="000000" w:themeColor="text1"/>
        </w:rPr>
        <w:t>u</w:t>
      </w:r>
      <w:r w:rsidR="00280C43">
        <w:rPr>
          <w:snapToGrid w:val="0"/>
          <w:color w:val="000000" w:themeColor="text1"/>
        </w:rPr>
        <w:t xml:space="preserve"> onim</w:t>
      </w:r>
      <w:r w:rsidR="005E357B">
        <w:rPr>
          <w:snapToGrid w:val="0"/>
          <w:color w:val="000000" w:themeColor="text1"/>
        </w:rPr>
        <w:t xml:space="preserve"> dijelovima grada odnosno naseljima koja imaju već</w:t>
      </w:r>
      <w:r w:rsidR="003D198E">
        <w:rPr>
          <w:snapToGrid w:val="0"/>
          <w:color w:val="000000" w:themeColor="text1"/>
        </w:rPr>
        <w:t xml:space="preserve">i </w:t>
      </w:r>
      <w:r w:rsidR="000D39F3">
        <w:rPr>
          <w:snapToGrid w:val="0"/>
          <w:color w:val="000000" w:themeColor="text1"/>
        </w:rPr>
        <w:t>broj</w:t>
      </w:r>
      <w:r w:rsidR="003D198E">
        <w:rPr>
          <w:snapToGrid w:val="0"/>
          <w:color w:val="000000" w:themeColor="text1"/>
        </w:rPr>
        <w:t xml:space="preserve"> individualnih ložišta</w:t>
      </w:r>
      <w:r w:rsidR="005E357B">
        <w:rPr>
          <w:snapToGrid w:val="0"/>
          <w:color w:val="000000" w:themeColor="text1"/>
        </w:rPr>
        <w:t>.</w:t>
      </w:r>
    </w:p>
    <w:p w:rsidR="005E357B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4.</w:t>
      </w:r>
      <w:r w:rsidR="000D39F3">
        <w:rPr>
          <w:snapToGrid w:val="0"/>
          <w:color w:val="000000" w:themeColor="text1"/>
        </w:rPr>
        <w:t xml:space="preserve"> </w:t>
      </w:r>
      <w:r w:rsidR="005E357B">
        <w:rPr>
          <w:snapToGrid w:val="0"/>
          <w:color w:val="000000" w:themeColor="text1"/>
        </w:rPr>
        <w:t>Gradsko vijeće Tuzla traži h</w:t>
      </w:r>
      <w:r w:rsidR="000D39F3">
        <w:rPr>
          <w:snapToGrid w:val="0"/>
          <w:color w:val="000000" w:themeColor="text1"/>
        </w:rPr>
        <w:t>itnu</w:t>
      </w:r>
      <w:r w:rsidR="005E357B">
        <w:rPr>
          <w:snapToGrid w:val="0"/>
          <w:color w:val="000000" w:themeColor="text1"/>
        </w:rPr>
        <w:t xml:space="preserve"> realizaciju zaključaka sa sjednice Gradskog vijeća Tuzla </w:t>
      </w:r>
      <w:r w:rsidR="000D39F3">
        <w:rPr>
          <w:snapToGrid w:val="0"/>
          <w:color w:val="000000" w:themeColor="text1"/>
        </w:rPr>
        <w:t xml:space="preserve">na kojoj je vođena rasprava o problematici aerozagađenja na podučju </w:t>
      </w:r>
      <w:r w:rsidR="00DE7741">
        <w:rPr>
          <w:snapToGrid w:val="0"/>
          <w:color w:val="000000" w:themeColor="text1"/>
        </w:rPr>
        <w:t>grada</w:t>
      </w:r>
      <w:r w:rsidR="000D39F3">
        <w:rPr>
          <w:snapToGrid w:val="0"/>
          <w:color w:val="000000" w:themeColor="text1"/>
        </w:rPr>
        <w:t xml:space="preserve"> Tuzla, </w:t>
      </w:r>
      <w:r w:rsidR="005E357B">
        <w:rPr>
          <w:snapToGrid w:val="0"/>
          <w:color w:val="000000" w:themeColor="text1"/>
        </w:rPr>
        <w:t>održane 23.01.2018.</w:t>
      </w:r>
      <w:r w:rsidR="000D39F3">
        <w:rPr>
          <w:snapToGrid w:val="0"/>
          <w:color w:val="000000" w:themeColor="text1"/>
        </w:rPr>
        <w:t xml:space="preserve"> godine</w:t>
      </w:r>
      <w:r w:rsidR="005E357B">
        <w:rPr>
          <w:snapToGrid w:val="0"/>
          <w:color w:val="000000" w:themeColor="text1"/>
        </w:rPr>
        <w:t xml:space="preserve">, </w:t>
      </w:r>
      <w:r w:rsidR="000D39F3">
        <w:rPr>
          <w:snapToGrid w:val="0"/>
          <w:color w:val="000000" w:themeColor="text1"/>
        </w:rPr>
        <w:t>naročit</w:t>
      </w:r>
      <w:r w:rsidR="005E357B">
        <w:rPr>
          <w:snapToGrid w:val="0"/>
          <w:color w:val="000000" w:themeColor="text1"/>
        </w:rPr>
        <w:t>o kada su u pitanju zakl</w:t>
      </w:r>
      <w:r w:rsidR="000D39F3">
        <w:rPr>
          <w:snapToGrid w:val="0"/>
          <w:color w:val="000000" w:themeColor="text1"/>
        </w:rPr>
        <w:t>j</w:t>
      </w:r>
      <w:r w:rsidR="005E357B">
        <w:rPr>
          <w:snapToGrid w:val="0"/>
          <w:color w:val="000000" w:themeColor="text1"/>
        </w:rPr>
        <w:t>učci koji se odnose na Termo</w:t>
      </w:r>
      <w:r>
        <w:rPr>
          <w:snapToGrid w:val="0"/>
          <w:color w:val="000000" w:themeColor="text1"/>
        </w:rPr>
        <w:t>e</w:t>
      </w:r>
      <w:r w:rsidR="005E357B">
        <w:rPr>
          <w:snapToGrid w:val="0"/>
          <w:color w:val="000000" w:themeColor="text1"/>
        </w:rPr>
        <w:t>lektranu</w:t>
      </w:r>
      <w:r w:rsidR="00E15733">
        <w:rPr>
          <w:snapToGrid w:val="0"/>
          <w:color w:val="000000" w:themeColor="text1"/>
        </w:rPr>
        <w:t xml:space="preserve"> Tuzla</w:t>
      </w:r>
      <w:r w:rsidR="005E357B">
        <w:rPr>
          <w:snapToGrid w:val="0"/>
          <w:color w:val="000000" w:themeColor="text1"/>
        </w:rPr>
        <w:t>.</w:t>
      </w:r>
    </w:p>
    <w:p w:rsidR="005E357B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5.</w:t>
      </w:r>
      <w:r w:rsidR="000D39F3">
        <w:rPr>
          <w:snapToGrid w:val="0"/>
          <w:color w:val="000000" w:themeColor="text1"/>
        </w:rPr>
        <w:t xml:space="preserve"> Gradsko vijeće Tuzla traži da se za januarsku sjednicu Gradskog vijeća dostavi informacija o mogućn</w:t>
      </w:r>
      <w:r w:rsidR="00E24FE4">
        <w:rPr>
          <w:snapToGrid w:val="0"/>
          <w:color w:val="000000" w:themeColor="text1"/>
        </w:rPr>
        <w:t>ostima</w:t>
      </w:r>
      <w:r w:rsidR="000D39F3">
        <w:rPr>
          <w:snapToGrid w:val="0"/>
          <w:color w:val="000000" w:themeColor="text1"/>
        </w:rPr>
        <w:t xml:space="preserve"> direktne pomoći građanima za nabavku adekvatnih goriva</w:t>
      </w:r>
      <w:r w:rsidR="00E24FE4">
        <w:rPr>
          <w:snapToGrid w:val="0"/>
          <w:color w:val="000000" w:themeColor="text1"/>
        </w:rPr>
        <w:t xml:space="preserve"> odnosno alternativnih energenata</w:t>
      </w:r>
      <w:r w:rsidR="000D39F3">
        <w:rPr>
          <w:snapToGrid w:val="0"/>
          <w:color w:val="000000" w:themeColor="text1"/>
        </w:rPr>
        <w:t>.</w:t>
      </w:r>
    </w:p>
    <w:p w:rsidR="005E357B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6.</w:t>
      </w:r>
      <w:r w:rsidR="000D39F3">
        <w:rPr>
          <w:snapToGrid w:val="0"/>
          <w:color w:val="000000" w:themeColor="text1"/>
        </w:rPr>
        <w:t xml:space="preserve"> </w:t>
      </w:r>
      <w:r w:rsidR="005E357B">
        <w:rPr>
          <w:snapToGrid w:val="0"/>
          <w:color w:val="000000" w:themeColor="text1"/>
        </w:rPr>
        <w:t xml:space="preserve">Gradsko vijeće Tuzla </w:t>
      </w:r>
      <w:r w:rsidR="000D39F3">
        <w:rPr>
          <w:snapToGrid w:val="0"/>
          <w:color w:val="000000" w:themeColor="text1"/>
        </w:rPr>
        <w:t xml:space="preserve">smatra potrebnim obavezivanje povjerenika u mjesnim zajednicama </w:t>
      </w:r>
      <w:r w:rsidR="005E357B">
        <w:rPr>
          <w:snapToGrid w:val="0"/>
          <w:color w:val="000000" w:themeColor="text1"/>
        </w:rPr>
        <w:t>da vrše</w:t>
      </w:r>
      <w:r w:rsidR="000D39F3">
        <w:rPr>
          <w:snapToGrid w:val="0"/>
          <w:color w:val="000000" w:themeColor="text1"/>
        </w:rPr>
        <w:t xml:space="preserve"> neku vrstu kontrole dima iz in</w:t>
      </w:r>
      <w:r w:rsidR="005E357B">
        <w:rPr>
          <w:snapToGrid w:val="0"/>
          <w:color w:val="000000" w:themeColor="text1"/>
        </w:rPr>
        <w:t xml:space="preserve">dividulanih </w:t>
      </w:r>
      <w:r w:rsidR="000D39F3">
        <w:rPr>
          <w:snapToGrid w:val="0"/>
          <w:color w:val="000000" w:themeColor="text1"/>
        </w:rPr>
        <w:t>ložišta</w:t>
      </w:r>
      <w:r w:rsidR="00E24FE4">
        <w:rPr>
          <w:snapToGrid w:val="0"/>
          <w:color w:val="000000" w:themeColor="text1"/>
        </w:rPr>
        <w:t xml:space="preserve"> kako bi utvrdili ko loži neadekvatno gorivo</w:t>
      </w:r>
      <w:r w:rsidR="005E357B">
        <w:rPr>
          <w:snapToGrid w:val="0"/>
          <w:color w:val="000000" w:themeColor="text1"/>
        </w:rPr>
        <w:t>, da razgovaraju sa građa</w:t>
      </w:r>
      <w:r w:rsidR="000D39F3">
        <w:rPr>
          <w:snapToGrid w:val="0"/>
          <w:color w:val="000000" w:themeColor="text1"/>
        </w:rPr>
        <w:t>nima</w:t>
      </w:r>
      <w:r w:rsidR="005E357B">
        <w:rPr>
          <w:snapToGrid w:val="0"/>
          <w:color w:val="000000" w:themeColor="text1"/>
        </w:rPr>
        <w:t xml:space="preserve"> koji </w:t>
      </w:r>
      <w:r w:rsidR="000D39F3">
        <w:rPr>
          <w:snapToGrid w:val="0"/>
          <w:color w:val="000000" w:themeColor="text1"/>
        </w:rPr>
        <w:t>lože neadekvatna goriva</w:t>
      </w:r>
      <w:r w:rsidR="005E357B">
        <w:rPr>
          <w:snapToGrid w:val="0"/>
          <w:color w:val="000000" w:themeColor="text1"/>
        </w:rPr>
        <w:t xml:space="preserve"> </w:t>
      </w:r>
      <w:r w:rsidR="000D39F3">
        <w:rPr>
          <w:snapToGrid w:val="0"/>
          <w:color w:val="000000" w:themeColor="text1"/>
        </w:rPr>
        <w:t xml:space="preserve">u cilju pomoći da </w:t>
      </w:r>
      <w:r w:rsidR="00280C43">
        <w:rPr>
          <w:snapToGrid w:val="0"/>
          <w:color w:val="000000" w:themeColor="text1"/>
        </w:rPr>
        <w:t>dobiju</w:t>
      </w:r>
      <w:r w:rsidR="000D39F3">
        <w:rPr>
          <w:snapToGrid w:val="0"/>
          <w:color w:val="000000" w:themeColor="text1"/>
        </w:rPr>
        <w:t xml:space="preserve"> </w:t>
      </w:r>
      <w:r w:rsidR="005E357B">
        <w:rPr>
          <w:snapToGrid w:val="0"/>
          <w:color w:val="000000" w:themeColor="text1"/>
        </w:rPr>
        <w:t>adekvatnije gorivo</w:t>
      </w:r>
      <w:r w:rsidR="000D39F3">
        <w:rPr>
          <w:snapToGrid w:val="0"/>
          <w:color w:val="000000" w:themeColor="text1"/>
        </w:rPr>
        <w:t>.</w:t>
      </w:r>
    </w:p>
    <w:p w:rsidR="005E357B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lastRenderedPageBreak/>
        <w:t>7.</w:t>
      </w:r>
      <w:r w:rsidR="000D39F3">
        <w:rPr>
          <w:snapToGrid w:val="0"/>
          <w:color w:val="000000" w:themeColor="text1"/>
        </w:rPr>
        <w:t xml:space="preserve"> Gradsko vijeće Tuzla sugeriše da se razmotri moguć</w:t>
      </w:r>
      <w:r w:rsidR="00E24FE4">
        <w:rPr>
          <w:snapToGrid w:val="0"/>
          <w:color w:val="000000" w:themeColor="text1"/>
        </w:rPr>
        <w:t>nost</w:t>
      </w:r>
      <w:r w:rsidR="000D39F3">
        <w:rPr>
          <w:snapToGrid w:val="0"/>
          <w:color w:val="000000" w:themeColor="text1"/>
        </w:rPr>
        <w:t xml:space="preserve"> uvođenja </w:t>
      </w:r>
      <w:r w:rsidR="00E24FE4">
        <w:rPr>
          <w:snapToGrid w:val="0"/>
          <w:color w:val="000000" w:themeColor="text1"/>
        </w:rPr>
        <w:t>posebne stavke u budžetu Grada Tuzla za interventno djelovanje u cilju obezbjeđenja</w:t>
      </w:r>
      <w:r w:rsidR="005E357B">
        <w:rPr>
          <w:snapToGrid w:val="0"/>
          <w:color w:val="000000" w:themeColor="text1"/>
        </w:rPr>
        <w:t xml:space="preserve"> adekvatnog goriva</w:t>
      </w:r>
      <w:r w:rsidR="00E24FE4">
        <w:rPr>
          <w:snapToGrid w:val="0"/>
          <w:color w:val="000000" w:themeColor="text1"/>
        </w:rPr>
        <w:t>.</w:t>
      </w:r>
      <w:r w:rsidR="005E357B">
        <w:rPr>
          <w:snapToGrid w:val="0"/>
          <w:color w:val="000000" w:themeColor="text1"/>
        </w:rPr>
        <w:t xml:space="preserve"> </w:t>
      </w:r>
    </w:p>
    <w:p w:rsidR="003D198E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8.</w:t>
      </w:r>
      <w:r w:rsidR="000D39F3">
        <w:rPr>
          <w:snapToGrid w:val="0"/>
          <w:color w:val="000000" w:themeColor="text1"/>
        </w:rPr>
        <w:t xml:space="preserve"> </w:t>
      </w:r>
      <w:r w:rsidR="005E357B">
        <w:rPr>
          <w:snapToGrid w:val="0"/>
          <w:color w:val="000000" w:themeColor="text1"/>
        </w:rPr>
        <w:t xml:space="preserve">Gradsko vijeće Tuzla </w:t>
      </w:r>
      <w:r w:rsidR="001B3B59">
        <w:rPr>
          <w:snapToGrid w:val="0"/>
          <w:color w:val="000000" w:themeColor="text1"/>
        </w:rPr>
        <w:t>traž</w:t>
      </w:r>
      <w:r w:rsidR="000D39F3">
        <w:rPr>
          <w:snapToGrid w:val="0"/>
          <w:color w:val="000000" w:themeColor="text1"/>
        </w:rPr>
        <w:t xml:space="preserve">i od </w:t>
      </w:r>
      <w:r w:rsidR="001B3B59">
        <w:rPr>
          <w:snapToGrid w:val="0"/>
          <w:color w:val="000000" w:themeColor="text1"/>
        </w:rPr>
        <w:t>JP Ceste Federacije BiH</w:t>
      </w:r>
      <w:r w:rsidR="000D39F3">
        <w:rPr>
          <w:snapToGrid w:val="0"/>
          <w:color w:val="000000" w:themeColor="text1"/>
        </w:rPr>
        <w:t xml:space="preserve"> da se što prije pokuša iznaći moguć</w:t>
      </w:r>
      <w:r w:rsidR="00E24FE4">
        <w:rPr>
          <w:snapToGrid w:val="0"/>
          <w:color w:val="000000" w:themeColor="text1"/>
        </w:rPr>
        <w:t>nost</w:t>
      </w:r>
      <w:r w:rsidR="000D39F3">
        <w:rPr>
          <w:snapToGrid w:val="0"/>
          <w:color w:val="000000" w:themeColor="text1"/>
        </w:rPr>
        <w:t xml:space="preserve"> rješavanja </w:t>
      </w:r>
      <w:r w:rsidR="00DE7741">
        <w:rPr>
          <w:snapToGrid w:val="0"/>
          <w:color w:val="000000" w:themeColor="text1"/>
        </w:rPr>
        <w:t xml:space="preserve">saobraćajnih i ekoloških </w:t>
      </w:r>
      <w:r w:rsidR="000D39F3">
        <w:rPr>
          <w:snapToGrid w:val="0"/>
          <w:color w:val="000000" w:themeColor="text1"/>
        </w:rPr>
        <w:t>problema</w:t>
      </w:r>
      <w:r w:rsidR="00DE7741">
        <w:rPr>
          <w:snapToGrid w:val="0"/>
          <w:color w:val="000000" w:themeColor="text1"/>
        </w:rPr>
        <w:t xml:space="preserve">, </w:t>
      </w:r>
      <w:r w:rsidR="000D39F3">
        <w:rPr>
          <w:snapToGrid w:val="0"/>
          <w:color w:val="000000" w:themeColor="text1"/>
        </w:rPr>
        <w:t>kada je u pitanju južna saobraćajnica.</w:t>
      </w:r>
      <w:r w:rsidR="005E357B">
        <w:rPr>
          <w:snapToGrid w:val="0"/>
          <w:color w:val="000000" w:themeColor="text1"/>
        </w:rPr>
        <w:t xml:space="preserve"> </w:t>
      </w:r>
    </w:p>
    <w:p w:rsidR="005E357B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9.</w:t>
      </w:r>
      <w:r w:rsidR="005E357B">
        <w:rPr>
          <w:snapToGrid w:val="0"/>
          <w:color w:val="000000" w:themeColor="text1"/>
        </w:rPr>
        <w:t xml:space="preserve"> Gradsko vijeće Tuzla sugeriše </w:t>
      </w:r>
      <w:r w:rsidR="00280C43">
        <w:rPr>
          <w:snapToGrid w:val="0"/>
          <w:color w:val="000000" w:themeColor="text1"/>
        </w:rPr>
        <w:t xml:space="preserve">da se </w:t>
      </w:r>
      <w:r w:rsidR="005E357B">
        <w:rPr>
          <w:snapToGrid w:val="0"/>
          <w:color w:val="000000" w:themeColor="text1"/>
        </w:rPr>
        <w:t>u narednom periodu razmotri mogućnost da Grad Tuzla subvencionira nabavku ekološki prihvatljivih peći koje će manje zagađivati okolinu</w:t>
      </w:r>
      <w:r w:rsidR="000D39F3">
        <w:rPr>
          <w:snapToGrid w:val="0"/>
          <w:color w:val="000000" w:themeColor="text1"/>
        </w:rPr>
        <w:t>.</w:t>
      </w:r>
    </w:p>
    <w:p w:rsidR="005E357B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10.</w:t>
      </w:r>
      <w:r w:rsidR="005E357B">
        <w:rPr>
          <w:snapToGrid w:val="0"/>
          <w:color w:val="000000" w:themeColor="text1"/>
        </w:rPr>
        <w:t xml:space="preserve"> G</w:t>
      </w:r>
      <w:r w:rsidR="00280C43">
        <w:rPr>
          <w:snapToGrid w:val="0"/>
          <w:color w:val="000000" w:themeColor="text1"/>
        </w:rPr>
        <w:t>radsko vijeće Tuzla</w:t>
      </w:r>
      <w:r w:rsidR="005E357B">
        <w:rPr>
          <w:snapToGrid w:val="0"/>
          <w:color w:val="000000" w:themeColor="text1"/>
        </w:rPr>
        <w:t xml:space="preserve"> </w:t>
      </w:r>
      <w:r w:rsidR="00280C43">
        <w:rPr>
          <w:snapToGrid w:val="0"/>
          <w:color w:val="000000" w:themeColor="text1"/>
        </w:rPr>
        <w:t>traži</w:t>
      </w:r>
      <w:r w:rsidR="005E357B">
        <w:rPr>
          <w:snapToGrid w:val="0"/>
          <w:color w:val="000000" w:themeColor="text1"/>
        </w:rPr>
        <w:t xml:space="preserve"> informaciju o realizaciji </w:t>
      </w:r>
      <w:r>
        <w:rPr>
          <w:snapToGrid w:val="0"/>
          <w:color w:val="000000" w:themeColor="text1"/>
        </w:rPr>
        <w:t>inicijative</w:t>
      </w:r>
      <w:r w:rsidR="005E357B">
        <w:rPr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>Vlade Tuzlanskog kantona koja se odnosila</w:t>
      </w:r>
      <w:r w:rsidR="005E357B">
        <w:rPr>
          <w:snapToGrid w:val="0"/>
          <w:color w:val="000000" w:themeColor="text1"/>
        </w:rPr>
        <w:t xml:space="preserve"> na obavezu vlasnika svih objekata pov</w:t>
      </w:r>
      <w:r>
        <w:rPr>
          <w:snapToGrid w:val="0"/>
          <w:color w:val="000000" w:themeColor="text1"/>
        </w:rPr>
        <w:t>ršine preko 200 m2, priključenje</w:t>
      </w:r>
      <w:r w:rsidR="00280C43">
        <w:rPr>
          <w:snapToGrid w:val="0"/>
          <w:color w:val="000000" w:themeColor="text1"/>
        </w:rPr>
        <w:t xml:space="preserve"> i</w:t>
      </w:r>
      <w:r>
        <w:rPr>
          <w:snapToGrid w:val="0"/>
          <w:color w:val="000000" w:themeColor="text1"/>
        </w:rPr>
        <w:t xml:space="preserve"> eventualne</w:t>
      </w:r>
      <w:r w:rsidR="005E357B">
        <w:rPr>
          <w:snapToGrid w:val="0"/>
          <w:color w:val="000000" w:themeColor="text1"/>
        </w:rPr>
        <w:t xml:space="preserve"> sank</w:t>
      </w:r>
      <w:r>
        <w:rPr>
          <w:snapToGrid w:val="0"/>
          <w:color w:val="000000" w:themeColor="text1"/>
        </w:rPr>
        <w:t>cije</w:t>
      </w:r>
      <w:r w:rsidR="00E91309">
        <w:rPr>
          <w:snapToGrid w:val="0"/>
          <w:color w:val="000000" w:themeColor="text1"/>
        </w:rPr>
        <w:t xml:space="preserve"> za nepriključenje na sistem</w:t>
      </w:r>
      <w:r w:rsidR="005E357B">
        <w:rPr>
          <w:snapToGrid w:val="0"/>
          <w:color w:val="000000" w:themeColor="text1"/>
        </w:rPr>
        <w:t xml:space="preserve"> daljinskog grijanja.</w:t>
      </w:r>
    </w:p>
    <w:p w:rsidR="005E357B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11.</w:t>
      </w:r>
      <w:r w:rsidR="00E24FE4">
        <w:rPr>
          <w:snapToGrid w:val="0"/>
          <w:color w:val="000000" w:themeColor="text1"/>
        </w:rPr>
        <w:t xml:space="preserve"> Gradsko vijeće Tuzla smatra neophodnim okončavanje projekta odsumporavanja u TE Tuzla.</w:t>
      </w:r>
    </w:p>
    <w:p w:rsidR="00E15733" w:rsidRDefault="00E07A52" w:rsidP="00E24FE4">
      <w:pPr>
        <w:pStyle w:val="NoSpacing"/>
        <w:jc w:val="both"/>
        <w:rPr>
          <w:snapToGrid w:val="0"/>
          <w:color w:val="000000" w:themeColor="text1"/>
        </w:rPr>
      </w:pPr>
      <w:r w:rsidRPr="00E07A52">
        <w:rPr>
          <w:b/>
          <w:snapToGrid w:val="0"/>
          <w:color w:val="000000" w:themeColor="text1"/>
        </w:rPr>
        <w:t>12.</w:t>
      </w:r>
      <w:r w:rsidR="00E15733">
        <w:rPr>
          <w:snapToGrid w:val="0"/>
          <w:color w:val="000000" w:themeColor="text1"/>
        </w:rPr>
        <w:t xml:space="preserve"> Gradsko vijeće Tuzla traži od</w:t>
      </w:r>
      <w:r w:rsidR="00280C43">
        <w:rPr>
          <w:snapToGrid w:val="0"/>
          <w:color w:val="000000" w:themeColor="text1"/>
        </w:rPr>
        <w:t xml:space="preserve"> Termoelektrane Tuzla kao i od F</w:t>
      </w:r>
      <w:r w:rsidR="00E15733">
        <w:rPr>
          <w:snapToGrid w:val="0"/>
          <w:color w:val="000000" w:themeColor="text1"/>
        </w:rPr>
        <w:t>ederalnog ministarst</w:t>
      </w:r>
      <w:r w:rsidR="00E91309">
        <w:rPr>
          <w:snapToGrid w:val="0"/>
          <w:color w:val="000000" w:themeColor="text1"/>
        </w:rPr>
        <w:t>v</w:t>
      </w:r>
      <w:r w:rsidR="00E15733">
        <w:rPr>
          <w:snapToGrid w:val="0"/>
          <w:color w:val="000000" w:themeColor="text1"/>
        </w:rPr>
        <w:t xml:space="preserve">a okoliša </w:t>
      </w:r>
      <w:r w:rsidR="00280C43">
        <w:rPr>
          <w:snapToGrid w:val="0"/>
          <w:color w:val="000000" w:themeColor="text1"/>
        </w:rPr>
        <w:t xml:space="preserve">i turizma </w:t>
      </w:r>
      <w:r w:rsidR="00E15733">
        <w:rPr>
          <w:snapToGrid w:val="0"/>
          <w:color w:val="000000" w:themeColor="text1"/>
        </w:rPr>
        <w:t xml:space="preserve">informaciju šta </w:t>
      </w:r>
      <w:r w:rsidR="00E91309">
        <w:rPr>
          <w:snapToGrid w:val="0"/>
          <w:color w:val="000000" w:themeColor="text1"/>
        </w:rPr>
        <w:t>je konkretno urađeno od strane T</w:t>
      </w:r>
      <w:r w:rsidR="00E15733">
        <w:rPr>
          <w:snapToGrid w:val="0"/>
          <w:color w:val="000000" w:themeColor="text1"/>
        </w:rPr>
        <w:t>ermoelektrane T</w:t>
      </w:r>
      <w:r w:rsidR="00280C43">
        <w:rPr>
          <w:snapToGrid w:val="0"/>
          <w:color w:val="000000" w:themeColor="text1"/>
        </w:rPr>
        <w:t>uzla kao i od resornog ministar</w:t>
      </w:r>
      <w:r w:rsidR="00E15733">
        <w:rPr>
          <w:snapToGrid w:val="0"/>
          <w:color w:val="000000" w:themeColor="text1"/>
        </w:rPr>
        <w:t>s</w:t>
      </w:r>
      <w:r w:rsidR="00E91309">
        <w:rPr>
          <w:snapToGrid w:val="0"/>
          <w:color w:val="000000" w:themeColor="text1"/>
        </w:rPr>
        <w:t>t</w:t>
      </w:r>
      <w:r w:rsidR="00E15733">
        <w:rPr>
          <w:snapToGrid w:val="0"/>
          <w:color w:val="000000" w:themeColor="text1"/>
        </w:rPr>
        <w:t>va da se ekološki spektar unaprijedi i koje su m</w:t>
      </w:r>
      <w:r w:rsidR="00280C43">
        <w:rPr>
          <w:snapToGrid w:val="0"/>
          <w:color w:val="000000" w:themeColor="text1"/>
        </w:rPr>
        <w:t>jere poduzete u cilju</w:t>
      </w:r>
      <w:r w:rsidR="00E15733">
        <w:rPr>
          <w:snapToGrid w:val="0"/>
          <w:color w:val="000000" w:themeColor="text1"/>
        </w:rPr>
        <w:t xml:space="preserve"> smanjenja aerozagađenja na području grada Tuzla.</w:t>
      </w:r>
    </w:p>
    <w:p w:rsidR="00E15733" w:rsidRPr="00E15733" w:rsidRDefault="00E07A52" w:rsidP="00280C43">
      <w:pPr>
        <w:pStyle w:val="NoSpacing"/>
        <w:jc w:val="both"/>
        <w:rPr>
          <w:iCs/>
          <w:color w:val="000000" w:themeColor="text1"/>
        </w:rPr>
      </w:pPr>
      <w:r w:rsidRPr="00E07A52">
        <w:rPr>
          <w:b/>
          <w:iCs/>
          <w:color w:val="000000" w:themeColor="text1"/>
        </w:rPr>
        <w:t>13.</w:t>
      </w:r>
      <w:r w:rsidR="00E15733" w:rsidRPr="00E15733">
        <w:rPr>
          <w:iCs/>
          <w:color w:val="000000" w:themeColor="text1"/>
        </w:rPr>
        <w:t xml:space="preserve"> Gradsko vijeće Tuzla smatra da je potrebno hitno organizovati sastanak</w:t>
      </w:r>
      <w:r w:rsidR="00E15733">
        <w:rPr>
          <w:iCs/>
          <w:color w:val="000000" w:themeColor="text1"/>
        </w:rPr>
        <w:t xml:space="preserve"> Službe za komunalne poslove, izgradnju i poslove mjesnih zajednica, JKP Komunalac Tuzla, MUP</w:t>
      </w:r>
      <w:r w:rsidR="00F72220">
        <w:rPr>
          <w:iCs/>
          <w:color w:val="000000" w:themeColor="text1"/>
        </w:rPr>
        <w:t>-a</w:t>
      </w:r>
      <w:r w:rsidR="00E15733">
        <w:rPr>
          <w:iCs/>
          <w:color w:val="000000" w:themeColor="text1"/>
        </w:rPr>
        <w:t xml:space="preserve"> TK, Ministarstv</w:t>
      </w:r>
      <w:r w:rsidR="00F72220">
        <w:rPr>
          <w:iCs/>
          <w:color w:val="000000" w:themeColor="text1"/>
        </w:rPr>
        <w:t>a</w:t>
      </w:r>
      <w:r w:rsidR="00E15733">
        <w:rPr>
          <w:iCs/>
          <w:color w:val="000000" w:themeColor="text1"/>
        </w:rPr>
        <w:t xml:space="preserve"> prostornog uređenja</w:t>
      </w:r>
      <w:r w:rsidR="00F72220">
        <w:rPr>
          <w:iCs/>
          <w:color w:val="000000" w:themeColor="text1"/>
        </w:rPr>
        <w:t xml:space="preserve"> i</w:t>
      </w:r>
      <w:r w:rsidR="00E15733">
        <w:rPr>
          <w:iCs/>
          <w:color w:val="000000" w:themeColor="text1"/>
        </w:rPr>
        <w:t xml:space="preserve"> zaštite</w:t>
      </w:r>
      <w:r w:rsidR="00F72220">
        <w:rPr>
          <w:iCs/>
          <w:color w:val="000000" w:themeColor="text1"/>
        </w:rPr>
        <w:t xml:space="preserve"> okolice TK na kojem će se pokrenuti aktivnosti na donošenju uredbe koja će regulisati s</w:t>
      </w:r>
      <w:r w:rsidR="00E15733" w:rsidRPr="00E15733">
        <w:rPr>
          <w:iCs/>
          <w:color w:val="000000" w:themeColor="text1"/>
        </w:rPr>
        <w:t>aniranje starih deponija</w:t>
      </w:r>
      <w:r w:rsidR="00F72220">
        <w:rPr>
          <w:iCs/>
          <w:color w:val="000000" w:themeColor="text1"/>
        </w:rPr>
        <w:t>, kako bi građane zaštiti</w:t>
      </w:r>
      <w:r w:rsidR="00DE7741">
        <w:rPr>
          <w:iCs/>
          <w:color w:val="000000" w:themeColor="text1"/>
        </w:rPr>
        <w:t xml:space="preserve">li od eventualne ekološke bombe, kakvu, na primjer, predstavlja rasuti otpad zvani “CRUX”, hlor </w:t>
      </w:r>
      <w:r w:rsidR="00E91309">
        <w:rPr>
          <w:iCs/>
          <w:color w:val="000000" w:themeColor="text1"/>
        </w:rPr>
        <w:t>i živa na područ</w:t>
      </w:r>
      <w:r w:rsidR="00DE7741">
        <w:rPr>
          <w:iCs/>
          <w:color w:val="000000" w:themeColor="text1"/>
        </w:rPr>
        <w:t>ju bivšeg “HAK”-a.</w:t>
      </w:r>
    </w:p>
    <w:p w:rsidR="00E15733" w:rsidRPr="00F72220" w:rsidRDefault="00E07A52" w:rsidP="00F72220">
      <w:pPr>
        <w:pStyle w:val="NoSpacing"/>
        <w:jc w:val="both"/>
        <w:rPr>
          <w:iCs/>
          <w:color w:val="000000" w:themeColor="text1"/>
        </w:rPr>
      </w:pPr>
      <w:r w:rsidRPr="00E07A52">
        <w:rPr>
          <w:b/>
          <w:iCs/>
          <w:color w:val="000000" w:themeColor="text1"/>
        </w:rPr>
        <w:t>14.</w:t>
      </w:r>
      <w:r w:rsidR="00F72220">
        <w:rPr>
          <w:i/>
          <w:iCs/>
          <w:color w:val="000000" w:themeColor="text1"/>
        </w:rPr>
        <w:t xml:space="preserve"> </w:t>
      </w:r>
      <w:r w:rsidR="00F72220">
        <w:rPr>
          <w:iCs/>
          <w:color w:val="000000" w:themeColor="text1"/>
        </w:rPr>
        <w:t xml:space="preserve">Gradsko vijeće Tuzla smatra da svi organi i institucije u čijoj je nadležnosti ovo pitanje i koji mogu doprinjeti rješavanju problema aerozagađenja trebaju poduzeti sve potrebne mjere i aktivnosti kako </w:t>
      </w:r>
      <w:r w:rsidR="00280C43">
        <w:rPr>
          <w:iCs/>
          <w:color w:val="000000" w:themeColor="text1"/>
        </w:rPr>
        <w:t xml:space="preserve">ovi </w:t>
      </w:r>
      <w:r w:rsidR="00DE7741">
        <w:rPr>
          <w:iCs/>
          <w:color w:val="000000" w:themeColor="text1"/>
        </w:rPr>
        <w:t>prijedlozi ne bi ostali samo u formi zaključaka.</w:t>
      </w:r>
    </w:p>
    <w:p w:rsidR="00E15733" w:rsidRPr="00F72220" w:rsidRDefault="00E07A52" w:rsidP="00F72220">
      <w:pPr>
        <w:pStyle w:val="NoSpacing"/>
        <w:jc w:val="both"/>
        <w:rPr>
          <w:iCs/>
          <w:color w:val="000000" w:themeColor="text1"/>
        </w:rPr>
      </w:pPr>
      <w:r w:rsidRPr="00E07A52">
        <w:rPr>
          <w:b/>
          <w:iCs/>
          <w:color w:val="000000" w:themeColor="text1"/>
        </w:rPr>
        <w:t>15.</w:t>
      </w:r>
      <w:r w:rsidR="00F72220">
        <w:rPr>
          <w:iCs/>
          <w:color w:val="000000" w:themeColor="text1"/>
        </w:rPr>
        <w:t xml:space="preserve"> Gradsko vijeće Tuzla smatra da je T</w:t>
      </w:r>
      <w:r w:rsidR="00E91309">
        <w:rPr>
          <w:iCs/>
          <w:color w:val="000000" w:themeColor="text1"/>
        </w:rPr>
        <w:t>ermo</w:t>
      </w:r>
      <w:r w:rsidR="00280C43">
        <w:rPr>
          <w:iCs/>
          <w:color w:val="000000" w:themeColor="text1"/>
        </w:rPr>
        <w:t>elektrana</w:t>
      </w:r>
      <w:r w:rsidR="00F72220">
        <w:rPr>
          <w:iCs/>
          <w:color w:val="000000" w:themeColor="text1"/>
        </w:rPr>
        <w:t xml:space="preserve"> Tuzla morala</w:t>
      </w:r>
      <w:r w:rsidR="00DE7741">
        <w:rPr>
          <w:iCs/>
          <w:color w:val="000000" w:themeColor="text1"/>
        </w:rPr>
        <w:t>, u kontaktu sa nevladinim organizacijama</w:t>
      </w:r>
      <w:r w:rsidR="00F72220">
        <w:rPr>
          <w:iCs/>
          <w:color w:val="000000" w:themeColor="text1"/>
        </w:rPr>
        <w:t xml:space="preserve">, imajući u vidu postojanje pravosnažne </w:t>
      </w:r>
      <w:r w:rsidR="00DE7741">
        <w:rPr>
          <w:iCs/>
          <w:color w:val="000000" w:themeColor="text1"/>
        </w:rPr>
        <w:t>odluke</w:t>
      </w:r>
      <w:r w:rsidR="00F72220">
        <w:rPr>
          <w:iCs/>
          <w:color w:val="000000" w:themeColor="text1"/>
        </w:rPr>
        <w:t>, pokrenuti aktivnosti na izradi nove studije a ne čekati okončanje pokre</w:t>
      </w:r>
      <w:r w:rsidR="00DE7741">
        <w:rPr>
          <w:iCs/>
          <w:color w:val="000000" w:themeColor="text1"/>
        </w:rPr>
        <w:t>nutog upravnog spora.</w:t>
      </w:r>
    </w:p>
    <w:p w:rsidR="00F72220" w:rsidRDefault="00F72220" w:rsidP="00F72220">
      <w:pPr>
        <w:pStyle w:val="NoSpacing"/>
        <w:jc w:val="both"/>
        <w:rPr>
          <w:i/>
          <w:iCs/>
          <w:color w:val="000000" w:themeColor="text1"/>
        </w:rPr>
      </w:pPr>
    </w:p>
    <w:p w:rsidR="009D611D" w:rsidRDefault="009D611D" w:rsidP="00F72220">
      <w:pPr>
        <w:pStyle w:val="NoSpacing"/>
        <w:jc w:val="both"/>
        <w:rPr>
          <w:i/>
          <w:iCs/>
          <w:color w:val="000000" w:themeColor="text1"/>
        </w:rPr>
      </w:pPr>
    </w:p>
    <w:p w:rsidR="00130FDC" w:rsidRPr="003D198E" w:rsidRDefault="00342FAC" w:rsidP="007603C7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 xml:space="preserve">čke ćete dobiti po usvajanju skraćene verzije zapisnika sa </w:t>
      </w:r>
      <w:r w:rsidR="009F5379" w:rsidRPr="003D198E">
        <w:rPr>
          <w:i/>
          <w:iCs/>
          <w:color w:val="000000" w:themeColor="text1"/>
          <w:lang w:val="hr-HR"/>
        </w:rPr>
        <w:t>dvades</w:t>
      </w:r>
      <w:r w:rsidR="001C4E9C" w:rsidRPr="003D198E">
        <w:rPr>
          <w:i/>
          <w:iCs/>
          <w:color w:val="000000" w:themeColor="text1"/>
          <w:lang w:val="hr-HR"/>
        </w:rPr>
        <w:t>et</w:t>
      </w:r>
      <w:r w:rsidR="00B6424C" w:rsidRPr="003D198E">
        <w:rPr>
          <w:i/>
          <w:iCs/>
          <w:color w:val="000000" w:themeColor="text1"/>
          <w:lang w:val="hr-HR"/>
        </w:rPr>
        <w:t>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</w:t>
      </w:r>
      <w:r w:rsidR="00B6424C" w:rsidRPr="003D198E">
        <w:rPr>
          <w:i/>
          <w:iCs/>
          <w:color w:val="000000" w:themeColor="text1"/>
          <w:lang w:val="hr-HR"/>
        </w:rPr>
        <w:t>21.11</w:t>
      </w:r>
      <w:r w:rsidRPr="003D198E">
        <w:rPr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815819" w:rsidRPr="003D198E" w:rsidRDefault="00815819" w:rsidP="007603C7">
      <w:pPr>
        <w:pStyle w:val="NoSpacing"/>
        <w:rPr>
          <w:snapToGrid w:val="0"/>
          <w:color w:val="000000" w:themeColor="text1"/>
        </w:rPr>
      </w:pPr>
    </w:p>
    <w:p w:rsidR="005B654D" w:rsidRPr="003D198E" w:rsidRDefault="005B654D" w:rsidP="007603C7">
      <w:pPr>
        <w:pStyle w:val="NoSpacing"/>
        <w:rPr>
          <w:snapToGrid w:val="0"/>
          <w:color w:val="000000" w:themeColor="text1"/>
        </w:rPr>
      </w:pPr>
    </w:p>
    <w:p w:rsidR="005B654D" w:rsidRPr="003D198E" w:rsidRDefault="005B654D" w:rsidP="007603C7">
      <w:pPr>
        <w:pStyle w:val="NoSpacing"/>
        <w:rPr>
          <w:snapToGrid w:val="0"/>
          <w:color w:val="000000" w:themeColor="text1"/>
        </w:rPr>
      </w:pPr>
    </w:p>
    <w:p w:rsidR="001C459F" w:rsidRPr="003D198E" w:rsidRDefault="001C459F" w:rsidP="007603C7">
      <w:pPr>
        <w:pStyle w:val="NoSpacing"/>
        <w:rPr>
          <w:snapToGrid w:val="0"/>
          <w:color w:val="000000" w:themeColor="text1"/>
        </w:rPr>
      </w:pPr>
    </w:p>
    <w:p w:rsidR="00342FAC" w:rsidRPr="003D198E" w:rsidRDefault="00342FAC" w:rsidP="007603C7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342FAC" w:rsidRPr="003D198E" w:rsidRDefault="00342FAC" w:rsidP="007603C7">
      <w:pPr>
        <w:pStyle w:val="NoSpacing"/>
        <w:rPr>
          <w:color w:val="000000" w:themeColor="text1"/>
        </w:rPr>
      </w:pPr>
    </w:p>
    <w:p w:rsidR="00342FAC" w:rsidRPr="003D198E" w:rsidRDefault="009D611D" w:rsidP="007603C7">
      <w:pPr>
        <w:pStyle w:val="NoSpacing"/>
        <w:rPr>
          <w:color w:val="000000" w:themeColor="text1"/>
        </w:rPr>
      </w:pPr>
      <w:r>
        <w:rPr>
          <w:color w:val="000000" w:themeColor="text1"/>
        </w:rPr>
        <w:t>10</w:t>
      </w:r>
      <w:r w:rsidR="00342FA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9E61E3" w:rsidRPr="003D198E" w:rsidRDefault="009D611D" w:rsidP="007603C7">
      <w:pPr>
        <w:pStyle w:val="NoSpacing"/>
        <w:rPr>
          <w:b/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1 x evidencija                                                   </w:t>
      </w:r>
      <w:r w:rsidR="00342FAC" w:rsidRPr="003D198E">
        <w:rPr>
          <w:color w:val="000000" w:themeColor="text1"/>
          <w:lang w:val="hr-HR"/>
        </w:rPr>
        <w:t xml:space="preserve">                                   </w:t>
      </w:r>
      <w:r w:rsidR="00342FAC" w:rsidRPr="003D198E">
        <w:rPr>
          <w:b/>
          <w:color w:val="000000" w:themeColor="text1"/>
          <w:lang w:val="hr-HR"/>
        </w:rPr>
        <w:t>Dr.med.sci.Aleksandar Vujadinović</w:t>
      </w:r>
    </w:p>
    <w:p w:rsidR="00130FDC" w:rsidRPr="003D198E" w:rsidRDefault="000903BF" w:rsidP="00911157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911157">
      <w:pPr>
        <w:pStyle w:val="NoSpacing"/>
        <w:rPr>
          <w:color w:val="000000" w:themeColor="text1"/>
        </w:rPr>
      </w:pPr>
    </w:p>
    <w:p w:rsidR="00B6424C" w:rsidRPr="003D198E" w:rsidRDefault="00B6424C" w:rsidP="00911157">
      <w:pPr>
        <w:pStyle w:val="NoSpacing"/>
        <w:rPr>
          <w:color w:val="000000" w:themeColor="text1"/>
        </w:rPr>
      </w:pPr>
    </w:p>
    <w:p w:rsidR="00B6424C" w:rsidRPr="003D198E" w:rsidRDefault="00B6424C" w:rsidP="00911157">
      <w:pPr>
        <w:pStyle w:val="NoSpacing"/>
        <w:rPr>
          <w:color w:val="000000" w:themeColor="text1"/>
        </w:rPr>
      </w:pPr>
    </w:p>
    <w:p w:rsidR="00B6424C" w:rsidRPr="003D198E" w:rsidRDefault="00B6424C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Pr="003D198E" w:rsidRDefault="005B654D" w:rsidP="00911157">
      <w:pPr>
        <w:pStyle w:val="NoSpacing"/>
        <w:rPr>
          <w:color w:val="000000" w:themeColor="text1"/>
        </w:rPr>
      </w:pPr>
    </w:p>
    <w:p w:rsidR="005B654D" w:rsidRDefault="005B654D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5B654D" w:rsidRDefault="005B654D" w:rsidP="00B6424C">
      <w:pPr>
        <w:pStyle w:val="NoSpacing"/>
        <w:rPr>
          <w:color w:val="000000" w:themeColor="text1"/>
        </w:rPr>
      </w:pPr>
    </w:p>
    <w:p w:rsidR="00E46791" w:rsidRPr="003D198E" w:rsidRDefault="00E46791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="006F6182" w:rsidRPr="003D198E">
        <w:rPr>
          <w:b/>
          <w:bCs/>
          <w:color w:val="000000" w:themeColor="text1"/>
        </w:rPr>
        <w:t>/3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Default="00B6424C" w:rsidP="00B6424C">
      <w:pPr>
        <w:pStyle w:val="NoSpacing"/>
        <w:rPr>
          <w:b/>
          <w:color w:val="000000" w:themeColor="text1"/>
        </w:rPr>
      </w:pPr>
    </w:p>
    <w:p w:rsidR="00E91309" w:rsidRPr="003D198E" w:rsidRDefault="00E91309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5B654D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budžet i finansije</w:t>
      </w:r>
    </w:p>
    <w:p w:rsidR="005B654D" w:rsidRDefault="005B654D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E91309" w:rsidRPr="003D198E" w:rsidRDefault="00E91309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Default="00B6424C" w:rsidP="00B6424C">
      <w:pPr>
        <w:pStyle w:val="NoSpacing"/>
        <w:jc w:val="both"/>
        <w:rPr>
          <w:color w:val="000000" w:themeColor="text1"/>
        </w:rPr>
      </w:pPr>
    </w:p>
    <w:p w:rsidR="00E91309" w:rsidRPr="003D198E" w:rsidRDefault="00E91309" w:rsidP="00B6424C">
      <w:pPr>
        <w:pStyle w:val="NoSpacing"/>
        <w:jc w:val="both"/>
        <w:rPr>
          <w:color w:val="000000" w:themeColor="text1"/>
        </w:rPr>
      </w:pPr>
    </w:p>
    <w:p w:rsidR="00B6424C" w:rsidRPr="00E91309" w:rsidRDefault="00B6424C" w:rsidP="00B642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3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5B654D" w:rsidRPr="003D198E">
        <w:rPr>
          <w:rFonts w:ascii="Times New Roman" w:hAnsi="Times New Roman" w:cs="Times New Roman"/>
          <w:color w:val="000000" w:themeColor="text1"/>
          <w:lang w:val="hr-HR"/>
        </w:rPr>
        <w:t xml:space="preserve"> je i usvojen</w:t>
      </w:r>
      <w:r w:rsidR="005B654D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  <w:r w:rsidR="005B654D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IZVJEŠTAJ</w:t>
      </w: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 IZVRŠENJU BUDŽETA GRADA TUZLE ZA PERIOD 01.01. DO 30.09.2018. GODINE</w:t>
      </w:r>
      <w:r w:rsidR="005B654D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E91309" w:rsidRDefault="00E91309" w:rsidP="00E91309">
      <w:pPr>
        <w:pStyle w:val="NoSpacing"/>
        <w:rPr>
          <w:i/>
          <w:iCs/>
          <w:color w:val="000000" w:themeColor="text1"/>
        </w:rPr>
      </w:pPr>
    </w:p>
    <w:p w:rsidR="00E91309" w:rsidRPr="003D198E" w:rsidRDefault="00E91309" w:rsidP="00E91309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E91309" w:rsidRDefault="00E91309" w:rsidP="00B6424C">
      <w:pPr>
        <w:pStyle w:val="NoSpacing"/>
        <w:rPr>
          <w:snapToGrid w:val="0"/>
          <w:color w:val="000000" w:themeColor="text1"/>
        </w:rPr>
      </w:pPr>
    </w:p>
    <w:p w:rsidR="00E91309" w:rsidRPr="003D198E" w:rsidRDefault="00E91309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5B654D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3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Default="005B654D" w:rsidP="00B6424C">
      <w:pPr>
        <w:pStyle w:val="NoSpacing"/>
        <w:rPr>
          <w:color w:val="000000" w:themeColor="text1"/>
        </w:rPr>
      </w:pPr>
    </w:p>
    <w:p w:rsidR="00E46791" w:rsidRDefault="00E46791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CC08EE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="006F6182" w:rsidRPr="003D198E">
        <w:rPr>
          <w:b/>
          <w:bCs/>
          <w:color w:val="000000" w:themeColor="text1"/>
        </w:rPr>
        <w:t>/4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Default="00B6424C" w:rsidP="00B6424C">
      <w:pPr>
        <w:pStyle w:val="NoSpacing"/>
        <w:rPr>
          <w:b/>
          <w:color w:val="000000" w:themeColor="text1"/>
        </w:rPr>
      </w:pPr>
    </w:p>
    <w:p w:rsidR="00E91309" w:rsidRPr="003D198E" w:rsidRDefault="00E91309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5B654D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Stručna služba Gradskog vijeća</w:t>
      </w:r>
    </w:p>
    <w:p w:rsidR="005B654D" w:rsidRPr="003D198E" w:rsidRDefault="005B654D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5B654D" w:rsidRPr="003D198E" w:rsidRDefault="005B654D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>KOMISIJA ZA ODLIKOVANJA I PRIZNANJA</w:t>
      </w:r>
    </w:p>
    <w:p w:rsidR="005B654D" w:rsidRDefault="005B654D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E91309" w:rsidRPr="003D198E" w:rsidRDefault="00E91309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Default="00B6424C" w:rsidP="00B6424C">
      <w:pPr>
        <w:pStyle w:val="NoSpacing"/>
        <w:jc w:val="both"/>
        <w:rPr>
          <w:color w:val="000000" w:themeColor="text1"/>
        </w:rPr>
      </w:pPr>
    </w:p>
    <w:p w:rsidR="00E91309" w:rsidRPr="003D198E" w:rsidRDefault="00E91309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5B654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4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5B654D" w:rsidRPr="003D198E">
        <w:rPr>
          <w:rFonts w:ascii="Times New Roman" w:hAnsi="Times New Roman" w:cs="Times New Roman"/>
          <w:color w:val="000000" w:themeColor="text1"/>
          <w:lang w:val="hr-HR"/>
        </w:rPr>
        <w:t>a je i usvojena</w:t>
      </w:r>
      <w:r w:rsidR="005B654D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  <w:r w:rsidR="005B654D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ODLUKA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 IZMJENAMA ODLUKE O JAVNIM PRIZNANJIMA TUZLE</w:t>
      </w:r>
      <w:r w:rsidR="005B654D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.</w:t>
      </w:r>
    </w:p>
    <w:p w:rsidR="005B654D" w:rsidRPr="003D198E" w:rsidRDefault="005B654D" w:rsidP="00E91309">
      <w:pPr>
        <w:pStyle w:val="NoSpacing"/>
        <w:rPr>
          <w:rFonts w:eastAsia="Times New Roman"/>
          <w:b/>
          <w:color w:val="000000" w:themeColor="text1"/>
          <w:lang w:val="hr-BA"/>
        </w:rPr>
      </w:pPr>
    </w:p>
    <w:p w:rsidR="005B654D" w:rsidRPr="003D198E" w:rsidRDefault="005B654D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Default="00B6424C" w:rsidP="00B6424C">
      <w:pPr>
        <w:pStyle w:val="NoSpacing"/>
        <w:rPr>
          <w:snapToGrid w:val="0"/>
          <w:color w:val="000000" w:themeColor="text1"/>
        </w:rPr>
      </w:pPr>
    </w:p>
    <w:p w:rsidR="00E91309" w:rsidRPr="003D198E" w:rsidRDefault="00E91309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5B654D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4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5B654D" w:rsidRPr="003D198E" w:rsidRDefault="005B654D" w:rsidP="00B6424C">
      <w:pPr>
        <w:pStyle w:val="NoSpacing"/>
        <w:rPr>
          <w:color w:val="000000" w:themeColor="text1"/>
        </w:rPr>
      </w:pPr>
    </w:p>
    <w:p w:rsidR="00B6424C" w:rsidRDefault="00B6424C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E46791" w:rsidRDefault="00E46791" w:rsidP="00B6424C">
      <w:pPr>
        <w:pStyle w:val="NoSpacing"/>
        <w:rPr>
          <w:color w:val="000000" w:themeColor="text1"/>
        </w:rPr>
      </w:pPr>
    </w:p>
    <w:p w:rsidR="00E91309" w:rsidRPr="003D198E" w:rsidRDefault="00E91309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="006F6182" w:rsidRPr="003D198E">
        <w:rPr>
          <w:b/>
          <w:bCs/>
          <w:color w:val="000000" w:themeColor="text1"/>
        </w:rPr>
        <w:t>/5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Default="00B6424C" w:rsidP="00B6424C">
      <w:pPr>
        <w:pStyle w:val="NoSpacing"/>
        <w:rPr>
          <w:b/>
          <w:color w:val="000000" w:themeColor="text1"/>
        </w:rPr>
      </w:pPr>
    </w:p>
    <w:p w:rsidR="00E46791" w:rsidRPr="003D198E" w:rsidRDefault="00E46791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Stručna služba Gradskog vijeća</w:t>
      </w:r>
    </w:p>
    <w:p w:rsidR="00C00C55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E46791" w:rsidRPr="003D198E" w:rsidRDefault="00E46791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Default="00B6424C" w:rsidP="00B6424C">
      <w:pPr>
        <w:pStyle w:val="NoSpacing"/>
        <w:jc w:val="both"/>
        <w:rPr>
          <w:color w:val="000000" w:themeColor="text1"/>
        </w:rPr>
      </w:pPr>
    </w:p>
    <w:p w:rsidR="00E91309" w:rsidRPr="003D198E" w:rsidRDefault="00E91309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CC08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5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5B654D" w:rsidRPr="003D198E">
        <w:rPr>
          <w:rFonts w:ascii="Times New Roman" w:hAnsi="Times New Roman" w:cs="Times New Roman"/>
          <w:color w:val="000000" w:themeColor="text1"/>
          <w:lang w:val="hr-HR"/>
        </w:rPr>
        <w:t>a je i usvojena</w:t>
      </w:r>
      <w:r w:rsidR="00C00C55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ODLUKA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 RASPISIVANJU JAVNOG OGLASA ZA IMENOVANJE ČLANA GRADSKE IZBORNE KOMISIJE TUZLA (sa tekstom Javnog oglasa)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C00C55" w:rsidRPr="003D198E" w:rsidRDefault="00C00C55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C00C55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3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Pr="003D198E" w:rsidRDefault="00C00C55" w:rsidP="00B6424C">
      <w:pPr>
        <w:pStyle w:val="NoSpacing"/>
        <w:rPr>
          <w:color w:val="000000" w:themeColor="text1"/>
        </w:rPr>
      </w:pPr>
    </w:p>
    <w:p w:rsidR="00C00C55" w:rsidRDefault="00C00C55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E91309" w:rsidRDefault="00E91309" w:rsidP="00B6424C">
      <w:pPr>
        <w:pStyle w:val="NoSpacing"/>
        <w:rPr>
          <w:color w:val="000000" w:themeColor="text1"/>
        </w:rPr>
      </w:pPr>
    </w:p>
    <w:p w:rsidR="00B6424C" w:rsidRDefault="00B6424C" w:rsidP="00B6424C">
      <w:pPr>
        <w:pStyle w:val="NoSpacing"/>
        <w:rPr>
          <w:b/>
          <w:bCs/>
          <w:color w:val="000000" w:themeColor="text1"/>
        </w:rPr>
      </w:pPr>
    </w:p>
    <w:p w:rsidR="00E46791" w:rsidRPr="003D198E" w:rsidRDefault="00E46791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="006F6182" w:rsidRPr="003D198E">
        <w:rPr>
          <w:b/>
          <w:bCs/>
          <w:color w:val="000000" w:themeColor="text1"/>
        </w:rPr>
        <w:t>/6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Default="00B6424C" w:rsidP="00B6424C">
      <w:pPr>
        <w:pStyle w:val="NoSpacing"/>
        <w:rPr>
          <w:b/>
          <w:color w:val="000000" w:themeColor="text1"/>
        </w:rPr>
      </w:pPr>
    </w:p>
    <w:p w:rsidR="00E91309" w:rsidRPr="003D198E" w:rsidRDefault="00E91309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Stručna služba Gradskog vijeća</w:t>
      </w:r>
    </w:p>
    <w:p w:rsidR="00C00C55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E91309" w:rsidRPr="003D198E" w:rsidRDefault="00E91309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E91309" w:rsidRPr="003D198E" w:rsidRDefault="00E91309" w:rsidP="00B6424C">
      <w:pPr>
        <w:pStyle w:val="NoSpacing"/>
        <w:rPr>
          <w:b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jc w:val="both"/>
        <w:rPr>
          <w:color w:val="000000" w:themeColor="text1"/>
        </w:rPr>
      </w:pPr>
    </w:p>
    <w:p w:rsidR="00C00C55" w:rsidRPr="003D198E" w:rsidRDefault="00B6424C" w:rsidP="00CC08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6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C00C55" w:rsidRPr="003D198E">
        <w:rPr>
          <w:rFonts w:ascii="Times New Roman" w:hAnsi="Times New Roman" w:cs="Times New Roman"/>
          <w:color w:val="000000" w:themeColor="text1"/>
          <w:lang w:val="hr-HR"/>
        </w:rPr>
        <w:t xml:space="preserve">o je i doneseno 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RJEŠENJE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 RAZRJEŠENJU ZAMJENSKOG ČLANA GRADSKE IZBORNE KOMISIJE TUZLA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.</w:t>
      </w:r>
    </w:p>
    <w:p w:rsidR="00CC08EE" w:rsidRDefault="00CC08EE" w:rsidP="00CC08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/>
        </w:rPr>
      </w:pPr>
      <w:r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 </w:t>
      </w:r>
    </w:p>
    <w:p w:rsidR="00C00C55" w:rsidRPr="003D198E" w:rsidRDefault="00C00C55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C00C55" w:rsidRPr="003D198E" w:rsidRDefault="00C00C55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C00C55" w:rsidRPr="003D198E" w:rsidRDefault="00C00C55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C00C55" w:rsidRPr="003D198E" w:rsidRDefault="00C00C55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C00C55" w:rsidRPr="003D198E" w:rsidRDefault="00C00C55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C00C55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 xml:space="preserve">3 </w:t>
      </w:r>
      <w:r w:rsidR="00B6424C" w:rsidRPr="003D198E">
        <w:rPr>
          <w:color w:val="000000" w:themeColor="text1"/>
        </w:rPr>
        <w:t>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C00C55" w:rsidRDefault="00C00C55" w:rsidP="00B6424C">
      <w:pPr>
        <w:pStyle w:val="NoSpacing"/>
        <w:rPr>
          <w:b/>
          <w:bCs/>
          <w:color w:val="000000" w:themeColor="text1"/>
        </w:rPr>
      </w:pPr>
    </w:p>
    <w:p w:rsidR="0033494F" w:rsidRPr="003D198E" w:rsidRDefault="0033494F" w:rsidP="00B6424C">
      <w:pPr>
        <w:pStyle w:val="NoSpacing"/>
        <w:rPr>
          <w:b/>
          <w:bCs/>
          <w:color w:val="000000" w:themeColor="text1"/>
        </w:rPr>
      </w:pPr>
    </w:p>
    <w:p w:rsidR="00C00C55" w:rsidRPr="003D198E" w:rsidRDefault="00C00C55" w:rsidP="00B6424C">
      <w:pPr>
        <w:pStyle w:val="NoSpacing"/>
        <w:rPr>
          <w:b/>
          <w:bCs/>
          <w:color w:val="000000" w:themeColor="text1"/>
        </w:rPr>
      </w:pPr>
    </w:p>
    <w:p w:rsidR="00C00C55" w:rsidRPr="003D198E" w:rsidRDefault="00C00C55" w:rsidP="00B6424C">
      <w:pPr>
        <w:pStyle w:val="NoSpacing"/>
        <w:rPr>
          <w:b/>
          <w:bCs/>
          <w:color w:val="000000" w:themeColor="text1"/>
        </w:rPr>
      </w:pPr>
    </w:p>
    <w:p w:rsidR="00C00C55" w:rsidRPr="003D198E" w:rsidRDefault="00C00C55" w:rsidP="00B6424C">
      <w:pPr>
        <w:pStyle w:val="NoSpacing"/>
        <w:rPr>
          <w:b/>
          <w:bCs/>
          <w:color w:val="000000" w:themeColor="text1"/>
        </w:rPr>
      </w:pPr>
    </w:p>
    <w:p w:rsidR="00C00C55" w:rsidRPr="003D198E" w:rsidRDefault="00C00C55" w:rsidP="00B6424C">
      <w:pPr>
        <w:pStyle w:val="NoSpacing"/>
        <w:rPr>
          <w:b/>
          <w:bCs/>
          <w:color w:val="000000" w:themeColor="text1"/>
        </w:rPr>
      </w:pPr>
    </w:p>
    <w:p w:rsidR="00C00C55" w:rsidRDefault="00C00C55" w:rsidP="00B6424C">
      <w:pPr>
        <w:pStyle w:val="NoSpacing"/>
        <w:rPr>
          <w:b/>
          <w:bCs/>
          <w:color w:val="000000" w:themeColor="text1"/>
        </w:rPr>
      </w:pPr>
    </w:p>
    <w:p w:rsidR="00E91309" w:rsidRDefault="00E91309" w:rsidP="00B6424C">
      <w:pPr>
        <w:pStyle w:val="NoSpacing"/>
        <w:rPr>
          <w:b/>
          <w:bCs/>
          <w:color w:val="000000" w:themeColor="text1"/>
        </w:rPr>
      </w:pPr>
    </w:p>
    <w:p w:rsidR="00E91309" w:rsidRDefault="00E91309" w:rsidP="00B6424C">
      <w:pPr>
        <w:pStyle w:val="NoSpacing"/>
        <w:rPr>
          <w:b/>
          <w:bCs/>
          <w:color w:val="000000" w:themeColor="text1"/>
        </w:rPr>
      </w:pPr>
    </w:p>
    <w:p w:rsidR="00E91309" w:rsidRDefault="00E91309" w:rsidP="00B6424C">
      <w:pPr>
        <w:pStyle w:val="NoSpacing"/>
        <w:rPr>
          <w:b/>
          <w:bCs/>
          <w:color w:val="000000" w:themeColor="text1"/>
        </w:rPr>
      </w:pPr>
    </w:p>
    <w:p w:rsidR="00E91309" w:rsidRDefault="00E91309" w:rsidP="00B6424C">
      <w:pPr>
        <w:pStyle w:val="NoSpacing"/>
        <w:rPr>
          <w:b/>
          <w:bCs/>
          <w:color w:val="000000" w:themeColor="text1"/>
        </w:rPr>
      </w:pPr>
    </w:p>
    <w:p w:rsidR="00E46791" w:rsidRDefault="00E46791" w:rsidP="00B6424C">
      <w:pPr>
        <w:pStyle w:val="NoSpacing"/>
        <w:rPr>
          <w:b/>
          <w:bCs/>
          <w:color w:val="000000" w:themeColor="text1"/>
        </w:rPr>
      </w:pPr>
    </w:p>
    <w:p w:rsidR="00E46791" w:rsidRDefault="00E46791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="006F6182" w:rsidRPr="003D198E">
        <w:rPr>
          <w:b/>
          <w:bCs/>
          <w:color w:val="000000" w:themeColor="text1"/>
        </w:rPr>
        <w:t>/7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33494F" w:rsidRPr="003D198E" w:rsidRDefault="0033494F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C00C55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</w:t>
      </w:r>
    </w:p>
    <w:p w:rsidR="00C00C55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ekonomski razvoj i društvene djelatnosti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</w:t>
      </w:r>
    </w:p>
    <w:p w:rsidR="00B6424C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rFonts w:eastAsia="Calibri"/>
          <w:b/>
          <w:color w:val="000000" w:themeColor="text1"/>
          <w:lang w:val="bs-Latn-BA"/>
        </w:rPr>
        <w:t>JP GRADSKA VETERINARSKA STANICA D.O.O. TUZLA</w:t>
      </w:r>
    </w:p>
    <w:p w:rsidR="00B6424C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33494F" w:rsidRPr="003D198E" w:rsidRDefault="0033494F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C00C55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Pr="003D198E" w:rsidRDefault="00B6424C" w:rsidP="00B6424C">
      <w:pPr>
        <w:pStyle w:val="NoSpacing"/>
        <w:jc w:val="both"/>
        <w:rPr>
          <w:color w:val="000000" w:themeColor="text1"/>
        </w:rPr>
      </w:pPr>
    </w:p>
    <w:p w:rsidR="00C00C55" w:rsidRPr="003D198E" w:rsidRDefault="00C00C55" w:rsidP="00B6424C">
      <w:pPr>
        <w:pStyle w:val="NoSpacing"/>
        <w:jc w:val="both"/>
        <w:rPr>
          <w:color w:val="000000" w:themeColor="text1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hr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7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razmatrani su i usvojeni:</w:t>
      </w:r>
      <w:r w:rsidRPr="003D198E">
        <w:rPr>
          <w:rFonts w:ascii="Times New Roman" w:eastAsia="Times New Roman" w:hAnsi="Times New Roman" w:cs="Times New Roman"/>
          <w:color w:val="000000" w:themeColor="text1"/>
          <w:lang w:val="hr-BA"/>
        </w:rPr>
        <w:t xml:space="preserve"> </w:t>
      </w:r>
    </w:p>
    <w:p w:rsidR="00CC08EE" w:rsidRPr="003D198E" w:rsidRDefault="00CC08EE" w:rsidP="00CC08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        a)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ODLUKA</w:t>
      </w: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 RASPISIVANJU JAVNOG OGLASA ZA IZBOR I IMENOVANJE ČLANA NADZORNOG ODBORA ISPRED DRŽAVNOG KAPITALA U JAVNOM PREDUZEĆU GRADSKA VETERINARSKA STANICA D.O.O. TUZLA (sa tekstom Javnog oglasa)</w:t>
      </w:r>
    </w:p>
    <w:p w:rsidR="00CC08EE" w:rsidRPr="003D198E" w:rsidRDefault="00CC08EE" w:rsidP="00CC08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        b) ODLUKA O KRITERIJIMA ZA IZBOR I IMENOVANJE ČLANA NADZORNOG ODBORA ISPRED DRŽAVNOG KAPITALA U J</w:t>
      </w:r>
      <w:r w:rsidRPr="003D198E">
        <w:rPr>
          <w:rFonts w:ascii="Times New Roman" w:eastAsia="Calibri" w:hAnsi="Times New Roman" w:cs="Times New Roman"/>
          <w:b/>
          <w:bCs/>
          <w:color w:val="000000" w:themeColor="text1"/>
          <w:lang w:val="bs-Latn-BA"/>
        </w:rPr>
        <w:t>AVNOM PREDUZEĆU GRADSKA VETERINARSKA STANICA D.O.O. TUZLA</w:t>
      </w:r>
    </w:p>
    <w:p w:rsidR="00CC08EE" w:rsidRPr="003D198E" w:rsidRDefault="00CC08EE" w:rsidP="00CC08E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        c)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RJEŠENJE</w:t>
      </w: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 IMENOVANJU KOMISIJE ZA IZBOR ČLANA NADZORNOG ODBORA JAVNOG PREDUZEĆA GRADSKA VETERINARSKA STANICA D.O.O.TUZLA, ČIJI JE OSNIVAČ GRAD TUZLA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C00C55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4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</w:p>
    <w:p w:rsidR="0044556E" w:rsidRDefault="0044556E" w:rsidP="00B6424C">
      <w:pPr>
        <w:pStyle w:val="NoSpacing"/>
        <w:rPr>
          <w:b/>
          <w:bCs/>
          <w:color w:val="000000" w:themeColor="text1"/>
        </w:rPr>
      </w:pPr>
    </w:p>
    <w:p w:rsidR="0033494F" w:rsidRDefault="0033494F" w:rsidP="00B6424C">
      <w:pPr>
        <w:pStyle w:val="NoSpacing"/>
        <w:rPr>
          <w:b/>
          <w:bCs/>
          <w:color w:val="000000" w:themeColor="text1"/>
        </w:rPr>
      </w:pPr>
    </w:p>
    <w:p w:rsidR="0044556E" w:rsidRPr="003D198E" w:rsidRDefault="0044556E" w:rsidP="00B6424C">
      <w:pPr>
        <w:pStyle w:val="NoSpacing"/>
        <w:rPr>
          <w:b/>
          <w:bCs/>
          <w:color w:val="000000" w:themeColor="text1"/>
        </w:rPr>
      </w:pPr>
    </w:p>
    <w:p w:rsidR="00C00C55" w:rsidRPr="003D198E" w:rsidRDefault="00C00C55" w:rsidP="00B6424C">
      <w:pPr>
        <w:pStyle w:val="NoSpacing"/>
        <w:rPr>
          <w:b/>
          <w:bCs/>
          <w:color w:val="000000" w:themeColor="text1"/>
        </w:rPr>
      </w:pPr>
    </w:p>
    <w:p w:rsidR="00C00C55" w:rsidRPr="003D198E" w:rsidRDefault="00C00C55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6F6182" w:rsidRPr="003D198E">
        <w:rPr>
          <w:b/>
          <w:bCs/>
          <w:color w:val="000000" w:themeColor="text1"/>
        </w:rPr>
        <w:t>8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Default="00C00C55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prostorno uređenje i zaštitu okoline</w:t>
      </w:r>
    </w:p>
    <w:p w:rsidR="00584199" w:rsidRPr="003D198E" w:rsidRDefault="00584199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budžet i finansije</w:t>
      </w:r>
    </w:p>
    <w:p w:rsidR="00C00C55" w:rsidRDefault="00CD1D95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Stručna služba Gradskog vijeća</w:t>
      </w:r>
    </w:p>
    <w:p w:rsidR="00CD1D95" w:rsidRDefault="00CD1D95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CD1D95" w:rsidRPr="003D198E" w:rsidRDefault="00CD1D95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KOMISIJA ZA PROSTORNO UREĐENJE I ZAŠTITU OKOLINE</w:t>
      </w:r>
    </w:p>
    <w:p w:rsidR="00C00C55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>KOMISIJA ZA EKONOMSKE ODNOSE</w:t>
      </w:r>
    </w:p>
    <w:p w:rsidR="00C00C55" w:rsidRPr="003D198E" w:rsidRDefault="00C00C55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Pr="003D198E" w:rsidRDefault="00B6424C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C00C5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8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C00C55" w:rsidRPr="003D198E">
        <w:rPr>
          <w:rFonts w:ascii="Times New Roman" w:hAnsi="Times New Roman" w:cs="Times New Roman"/>
          <w:color w:val="000000" w:themeColor="text1"/>
          <w:lang w:val="hr-HR"/>
        </w:rPr>
        <w:t xml:space="preserve"> je i usvojen 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NACRT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 xml:space="preserve"> ODLUKE O </w:t>
      </w:r>
      <w:r w:rsidR="00CC08EE" w:rsidRPr="003D198E">
        <w:rPr>
          <w:rFonts w:ascii="Times New Roman" w:eastAsia="Calibri" w:hAnsi="Times New Roman" w:cs="Times New Roman"/>
          <w:b/>
          <w:iCs/>
          <w:color w:val="000000" w:themeColor="text1"/>
          <w:lang w:val="bs-Latn-BA"/>
        </w:rPr>
        <w:t>NAČINU I USLOVIMA PLAĆANJA NAKNADE ZA POGODNOST GRADSKOG GRAĐEVINSKOG ZEMLJIŠTA – RENTA</w:t>
      </w:r>
      <w:r w:rsidR="00C00C55" w:rsidRPr="003D198E">
        <w:rPr>
          <w:rFonts w:ascii="Times New Roman" w:eastAsia="Calibri" w:hAnsi="Times New Roman" w:cs="Times New Roman"/>
          <w:b/>
          <w:iCs/>
          <w:color w:val="000000" w:themeColor="text1"/>
          <w:lang w:val="bs-Latn-BA"/>
        </w:rPr>
        <w:t>.</w:t>
      </w:r>
    </w:p>
    <w:p w:rsidR="00CC08EE" w:rsidRPr="003D198E" w:rsidRDefault="00CC08EE" w:rsidP="00CC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pStyle w:val="NoSpacing"/>
        <w:rPr>
          <w:rFonts w:eastAsia="Times New Roman"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usvojeni su slijedeći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>Z A K LJ U Č C 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3D198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1. 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Nacrt </w:t>
      </w:r>
      <w:r w:rsidR="00C00C55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Odluke o </w:t>
      </w:r>
      <w:r w:rsidR="00C00C55" w:rsidRPr="003D198E">
        <w:rPr>
          <w:rFonts w:ascii="Times New Roman" w:eastAsia="Calibri" w:hAnsi="Times New Roman" w:cs="Times New Roman"/>
          <w:iCs/>
          <w:color w:val="000000" w:themeColor="text1"/>
          <w:lang w:val="bs-Latn-BA"/>
        </w:rPr>
        <w:t>načinu i uslovima plaćanja naknade za pogodnost gradskog građevinskog zemljišta – renta</w:t>
      </w:r>
      <w:r w:rsidR="00C00C55"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, upućuje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se na javnu raspravu, koja će trajati 30 (trideset) dana. </w:t>
      </w:r>
    </w:p>
    <w:p w:rsidR="00B6424C" w:rsidRPr="003D198E" w:rsidRDefault="00B6424C" w:rsidP="00B6424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3D198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2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. Za provođenje javne rasprave zadužuju se Služba za </w:t>
      </w:r>
      <w:r w:rsidR="00C00C55"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prostorno uređenje i zaštitu okoline</w:t>
      </w:r>
      <w:r w:rsidR="00CD1D95">
        <w:rPr>
          <w:rFonts w:ascii="Times New Roman" w:eastAsia="Times New Roman" w:hAnsi="Times New Roman" w:cs="Times New Roman"/>
          <w:color w:val="000000" w:themeColor="text1"/>
          <w:lang w:bidi="en-US"/>
        </w:rPr>
        <w:t>, Komisija za prostorno uređenje i zaštitu okoline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i Komisija za ekonomske odnose.</w:t>
      </w:r>
    </w:p>
    <w:p w:rsidR="00B6424C" w:rsidRPr="003D198E" w:rsidRDefault="00B6424C" w:rsidP="00B6424C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3D198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3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. Zadužuje se</w:t>
      </w:r>
      <w:r w:rsidRPr="003D198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 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Stručna služba Gradskog Vijeća da izvod iz stenograma sa ove sjednice Gradskog vijeća Tuzla </w:t>
      </w:r>
      <w:r w:rsidR="00CD1D95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u dijelu rasprave o Nacrtu Odluke </w:t>
      </w:r>
      <w:r w:rsidR="00CD1D95" w:rsidRPr="003D198E">
        <w:rPr>
          <w:rFonts w:ascii="Times New Roman" w:eastAsia="Calibri" w:hAnsi="Times New Roman" w:cs="Times New Roman"/>
          <w:color w:val="000000" w:themeColor="text1"/>
          <w:lang w:val="bs-Latn-BA"/>
        </w:rPr>
        <w:t xml:space="preserve">o </w:t>
      </w:r>
      <w:r w:rsidR="00CD1D95" w:rsidRPr="003D198E">
        <w:rPr>
          <w:rFonts w:ascii="Times New Roman" w:eastAsia="Calibri" w:hAnsi="Times New Roman" w:cs="Times New Roman"/>
          <w:iCs/>
          <w:color w:val="000000" w:themeColor="text1"/>
          <w:lang w:val="bs-Latn-BA"/>
        </w:rPr>
        <w:t>načinu i uslovima plaćanja naknade za pogodnost gradskog građevinskog zemljišta – renta</w:t>
      </w:r>
      <w:r w:rsidR="00CD1D95"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do</w:t>
      </w:r>
      <w:r w:rsidR="00B9636D">
        <w:rPr>
          <w:rFonts w:ascii="Times New Roman" w:eastAsia="Times New Roman" w:hAnsi="Times New Roman" w:cs="Times New Roman"/>
          <w:color w:val="000000" w:themeColor="text1"/>
          <w:lang w:bidi="en-US"/>
        </w:rPr>
        <w:t>stavi Gradonačelniku Grada Tuzla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Službi za </w:t>
      </w:r>
      <w:r w:rsidR="00C00C55"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prostorno uređenje i zaštitu okoline</w:t>
      </w:r>
      <w:r w:rsidR="00CD1D95">
        <w:rPr>
          <w:rFonts w:ascii="Times New Roman" w:eastAsia="Times New Roman" w:hAnsi="Times New Roman" w:cs="Times New Roman"/>
          <w:color w:val="000000" w:themeColor="text1"/>
          <w:lang w:bidi="en-US"/>
        </w:rPr>
        <w:t>, Komisiji za pr</w:t>
      </w:r>
      <w:r w:rsidR="0033494F">
        <w:rPr>
          <w:rFonts w:ascii="Times New Roman" w:eastAsia="Times New Roman" w:hAnsi="Times New Roman" w:cs="Times New Roman"/>
          <w:color w:val="000000" w:themeColor="text1"/>
          <w:lang w:bidi="en-US"/>
        </w:rPr>
        <w:t>o</w:t>
      </w:r>
      <w:r w:rsidR="00CD1D95">
        <w:rPr>
          <w:rFonts w:ascii="Times New Roman" w:eastAsia="Times New Roman" w:hAnsi="Times New Roman" w:cs="Times New Roman"/>
          <w:color w:val="000000" w:themeColor="text1"/>
          <w:lang w:bidi="en-US"/>
        </w:rPr>
        <w:t>storno uređenje i zašitu okoline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i Komisiji za ekonomske odnose.</w:t>
      </w:r>
    </w:p>
    <w:p w:rsidR="00B6424C" w:rsidRDefault="00B6424C" w:rsidP="00B6424C">
      <w:pPr>
        <w:pStyle w:val="NoSpacing"/>
        <w:rPr>
          <w:snapToGrid w:val="0"/>
          <w:color w:val="000000" w:themeColor="text1"/>
        </w:rPr>
      </w:pPr>
    </w:p>
    <w:p w:rsidR="0033494F" w:rsidRPr="003D198E" w:rsidRDefault="0033494F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584199" w:rsidP="00B6424C">
      <w:pPr>
        <w:pStyle w:val="NoSpacing"/>
        <w:rPr>
          <w:color w:val="000000" w:themeColor="text1"/>
        </w:rPr>
      </w:pPr>
      <w:r>
        <w:rPr>
          <w:color w:val="000000" w:themeColor="text1"/>
        </w:rPr>
        <w:t>7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Default="00B6424C" w:rsidP="00B6424C">
      <w:pPr>
        <w:pStyle w:val="NoSpacing"/>
        <w:rPr>
          <w:color w:val="000000" w:themeColor="text1"/>
        </w:rPr>
      </w:pPr>
    </w:p>
    <w:p w:rsidR="00CD1D95" w:rsidRDefault="00CD1D95" w:rsidP="00B6424C">
      <w:pPr>
        <w:pStyle w:val="NoSpacing"/>
        <w:rPr>
          <w:color w:val="000000" w:themeColor="text1"/>
        </w:rPr>
      </w:pPr>
    </w:p>
    <w:p w:rsidR="00584199" w:rsidRDefault="00584199" w:rsidP="00B6424C">
      <w:pPr>
        <w:pStyle w:val="NoSpacing"/>
        <w:rPr>
          <w:b/>
          <w:bCs/>
          <w:color w:val="000000" w:themeColor="text1"/>
        </w:rPr>
      </w:pPr>
    </w:p>
    <w:p w:rsidR="002B6159" w:rsidRPr="003D198E" w:rsidRDefault="002B6159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6F6182" w:rsidRPr="003D198E">
        <w:rPr>
          <w:b/>
          <w:bCs/>
          <w:color w:val="000000" w:themeColor="text1"/>
        </w:rPr>
        <w:t>9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prostorno uređenje i zaštitu okoline</w:t>
      </w:r>
    </w:p>
    <w:p w:rsidR="0033494F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</w:t>
      </w:r>
      <w:r w:rsidR="0033494F">
        <w:rPr>
          <w:b/>
          <w:bCs/>
          <w:color w:val="000000" w:themeColor="text1"/>
          <w:lang w:val="hr-HR"/>
        </w:rPr>
        <w:t>- UO Zavod za urbanizam</w:t>
      </w:r>
    </w:p>
    <w:p w:rsidR="0011364C" w:rsidRDefault="0011364C" w:rsidP="00B6424C">
      <w:pPr>
        <w:pStyle w:val="NoSpacing"/>
        <w:rPr>
          <w:rFonts w:eastAsia="Times New Roman"/>
          <w:color w:val="000000" w:themeColor="text1"/>
        </w:rPr>
      </w:pPr>
    </w:p>
    <w:p w:rsidR="0011364C" w:rsidRPr="0011364C" w:rsidRDefault="0011364C" w:rsidP="00B6424C">
      <w:pPr>
        <w:pStyle w:val="NoSpacing"/>
        <w:rPr>
          <w:rFonts w:eastAsia="Times New Roman"/>
          <w:b/>
          <w:color w:val="000000" w:themeColor="text1"/>
        </w:rPr>
      </w:pPr>
      <w:r w:rsidRPr="0011364C">
        <w:rPr>
          <w:rFonts w:eastAsia="Times New Roman"/>
          <w:b/>
          <w:color w:val="000000" w:themeColor="text1"/>
        </w:rPr>
        <w:t>KOMISIJA ZA PROSTORNO UREĐENJE I ZAŠTITU OKOLINE</w:t>
      </w:r>
    </w:p>
    <w:p w:rsidR="00774AAE" w:rsidRPr="0011364C" w:rsidRDefault="0011364C" w:rsidP="00B6424C">
      <w:pPr>
        <w:pStyle w:val="NoSpacing"/>
        <w:rPr>
          <w:b/>
          <w:bCs/>
          <w:color w:val="000000" w:themeColor="text1"/>
          <w:lang w:val="hr-HR"/>
        </w:rPr>
      </w:pPr>
      <w:r w:rsidRPr="0011364C">
        <w:rPr>
          <w:rFonts w:eastAsia="Times New Roman"/>
          <w:b/>
          <w:color w:val="000000" w:themeColor="text1"/>
        </w:rPr>
        <w:t>KOMISIJA ZA EKONOMSKE ODNOSE</w:t>
      </w:r>
    </w:p>
    <w:p w:rsidR="00B6424C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11364C" w:rsidRPr="003D198E" w:rsidRDefault="001136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Pr="003D198E" w:rsidRDefault="00B6424C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C00C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9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C00C55" w:rsidRPr="003D198E">
        <w:rPr>
          <w:rFonts w:ascii="Times New Roman" w:hAnsi="Times New Roman" w:cs="Times New Roman"/>
          <w:color w:val="000000" w:themeColor="text1"/>
          <w:lang w:val="hr-HR"/>
        </w:rPr>
        <w:t xml:space="preserve">i su i usvojeni 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NACRT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/>
        </w:rPr>
        <w:t>: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pl-PL"/>
        </w:rPr>
        <w:t xml:space="preserve"> </w:t>
      </w:r>
    </w:p>
    <w:p w:rsidR="00CC08EE" w:rsidRPr="003D198E" w:rsidRDefault="00CC08EE" w:rsidP="00CC08EE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lang w:val="pl-PL"/>
        </w:rPr>
      </w:pPr>
      <w:r w:rsidRPr="003D198E">
        <w:rPr>
          <w:rFonts w:ascii="Times New Roman" w:eastAsia="Calibri" w:hAnsi="Times New Roman" w:cs="Times New Roman"/>
          <w:b/>
          <w:color w:val="000000" w:themeColor="text1"/>
          <w:lang w:val="pl-PL"/>
        </w:rPr>
        <w:t xml:space="preserve">         a) ZONING PLANA PRIVREDNE ZONE MLAKE U TUZLI</w:t>
      </w:r>
    </w:p>
    <w:p w:rsidR="00CC08EE" w:rsidRPr="003D198E" w:rsidRDefault="00CC08EE" w:rsidP="00CC08EE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lang w:val="pl-PL"/>
        </w:rPr>
      </w:pPr>
      <w:r w:rsidRPr="003D198E">
        <w:rPr>
          <w:rFonts w:ascii="Times New Roman" w:eastAsia="Calibri" w:hAnsi="Times New Roman" w:cs="Times New Roman"/>
          <w:b/>
          <w:color w:val="000000" w:themeColor="text1"/>
          <w:lang w:val="pl-PL"/>
        </w:rPr>
        <w:t xml:space="preserve">         b) ODLUKE O PROVOĐENJU ZONING PLANA PRIVREDNE ZONE MLAKE U TUZLI</w:t>
      </w:r>
      <w:r w:rsidR="00C00C55" w:rsidRPr="003D198E">
        <w:rPr>
          <w:rFonts w:ascii="Times New Roman" w:eastAsia="Calibri" w:hAnsi="Times New Roman" w:cs="Times New Roman"/>
          <w:b/>
          <w:color w:val="000000" w:themeColor="text1"/>
          <w:lang w:val="pl-PL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pStyle w:val="NoSpacing"/>
        <w:rPr>
          <w:rFonts w:eastAsia="Times New Roman"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usvojeni su slijedeći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>Z A K LJ U Č C I</w:t>
      </w:r>
    </w:p>
    <w:p w:rsidR="00C00C55" w:rsidRPr="003D198E" w:rsidRDefault="00C00C55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C00C55" w:rsidRPr="003D198E" w:rsidRDefault="00C00C55" w:rsidP="0077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3D198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 xml:space="preserve">1. 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Nacrt </w:t>
      </w:r>
      <w:r w:rsidR="00774AAE" w:rsidRPr="003D198E">
        <w:rPr>
          <w:rFonts w:ascii="Times New Roman" w:eastAsia="Calibri" w:hAnsi="Times New Roman" w:cs="Times New Roman"/>
          <w:color w:val="000000" w:themeColor="text1"/>
          <w:lang w:val="pl-PL"/>
        </w:rPr>
        <w:t>Z</w:t>
      </w:r>
      <w:r w:rsidRPr="003D198E">
        <w:rPr>
          <w:rFonts w:ascii="Times New Roman" w:eastAsia="Calibri" w:hAnsi="Times New Roman" w:cs="Times New Roman"/>
          <w:color w:val="000000" w:themeColor="text1"/>
          <w:lang w:val="pl-PL"/>
        </w:rPr>
        <w:t xml:space="preserve">oning plana </w:t>
      </w:r>
      <w:r w:rsidR="00774AAE" w:rsidRPr="003D198E">
        <w:rPr>
          <w:rFonts w:ascii="Times New Roman" w:eastAsia="Calibri" w:hAnsi="Times New Roman" w:cs="Times New Roman"/>
          <w:color w:val="000000" w:themeColor="text1"/>
          <w:lang w:val="pl-PL"/>
        </w:rPr>
        <w:t>Privredne zone Mlake u T</w:t>
      </w:r>
      <w:r w:rsidRPr="003D198E">
        <w:rPr>
          <w:rFonts w:ascii="Times New Roman" w:eastAsia="Calibri" w:hAnsi="Times New Roman" w:cs="Times New Roman"/>
          <w:color w:val="000000" w:themeColor="text1"/>
          <w:lang w:val="pl-PL"/>
        </w:rPr>
        <w:t>uzli</w:t>
      </w:r>
      <w:r w:rsidR="00774AAE" w:rsidRPr="003D198E">
        <w:rPr>
          <w:rFonts w:ascii="Times New Roman" w:eastAsia="Calibri" w:hAnsi="Times New Roman" w:cs="Times New Roman"/>
          <w:color w:val="000000" w:themeColor="text1"/>
          <w:lang w:val="pl-PL"/>
        </w:rPr>
        <w:t xml:space="preserve"> i O</w:t>
      </w:r>
      <w:r w:rsidRPr="003D198E">
        <w:rPr>
          <w:rFonts w:ascii="Times New Roman" w:eastAsia="Calibri" w:hAnsi="Times New Roman" w:cs="Times New Roman"/>
          <w:color w:val="000000" w:themeColor="text1"/>
          <w:lang w:val="pl-PL"/>
        </w:rPr>
        <w:t xml:space="preserve">dluke o provođenju </w:t>
      </w:r>
      <w:r w:rsidR="00774AAE" w:rsidRPr="003D198E">
        <w:rPr>
          <w:rFonts w:ascii="Times New Roman" w:eastAsia="Calibri" w:hAnsi="Times New Roman" w:cs="Times New Roman"/>
          <w:color w:val="000000" w:themeColor="text1"/>
          <w:lang w:val="pl-PL"/>
        </w:rPr>
        <w:t>Zoning plana Privredne zone Mlake u Tuzli</w:t>
      </w:r>
      <w:r w:rsidR="00774AAE"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, upućuju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se na javnu raspravu, koja će trajati 30 (trideset) dana. </w:t>
      </w:r>
    </w:p>
    <w:p w:rsidR="00C00C55" w:rsidRPr="003D198E" w:rsidRDefault="00C00C55" w:rsidP="00C00C5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3D198E">
        <w:rPr>
          <w:rFonts w:ascii="Times New Roman" w:eastAsia="Times New Roman" w:hAnsi="Times New Roman" w:cs="Times New Roman"/>
          <w:b/>
          <w:color w:val="000000" w:themeColor="text1"/>
          <w:lang w:bidi="en-US"/>
        </w:rPr>
        <w:t>2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. Za provođenje javne rasprave zadužuju se Služba za prostorno uređenje i zaštitu okoline</w:t>
      </w:r>
      <w:r w:rsidR="00774AAE"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, UO Zavod za urbanizam</w:t>
      </w:r>
      <w:r w:rsidR="0011364C">
        <w:rPr>
          <w:rFonts w:ascii="Times New Roman" w:eastAsia="Times New Roman" w:hAnsi="Times New Roman" w:cs="Times New Roman"/>
          <w:color w:val="000000" w:themeColor="text1"/>
          <w:lang w:bidi="en-US"/>
        </w:rPr>
        <w:t>, Komisija za prostorno uređenje i zaštitu okoline</w:t>
      </w:r>
      <w:r w:rsidR="00774AAE"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Pr="003D198E">
        <w:rPr>
          <w:rFonts w:ascii="Times New Roman" w:eastAsia="Times New Roman" w:hAnsi="Times New Roman" w:cs="Times New Roman"/>
          <w:color w:val="000000" w:themeColor="text1"/>
          <w:lang w:bidi="en-US"/>
        </w:rPr>
        <w:t>i Komisija za ekonomske odnose.</w:t>
      </w:r>
    </w:p>
    <w:p w:rsidR="00C00C55" w:rsidRPr="003D198E" w:rsidRDefault="00C00C55" w:rsidP="00C00C55">
      <w:pPr>
        <w:pStyle w:val="NoSpacing"/>
        <w:rPr>
          <w:snapToGrid w:val="0"/>
          <w:color w:val="000000" w:themeColor="text1"/>
        </w:rPr>
      </w:pPr>
    </w:p>
    <w:p w:rsidR="00C00C55" w:rsidRPr="003D198E" w:rsidRDefault="00C00C55" w:rsidP="00B6424C">
      <w:pPr>
        <w:pStyle w:val="NoSpacing"/>
        <w:rPr>
          <w:snapToGrid w:val="0"/>
          <w:color w:val="000000" w:themeColor="text1"/>
        </w:rPr>
      </w:pPr>
    </w:p>
    <w:p w:rsidR="00C00C55" w:rsidRPr="003D198E" w:rsidRDefault="00C00C55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11364C" w:rsidP="00B6424C">
      <w:pPr>
        <w:pStyle w:val="NoSpacing"/>
        <w:rPr>
          <w:color w:val="000000" w:themeColor="text1"/>
        </w:rPr>
      </w:pPr>
      <w:r>
        <w:rPr>
          <w:color w:val="000000" w:themeColor="text1"/>
        </w:rPr>
        <w:t>6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774AAE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</w:t>
      </w: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584199" w:rsidRDefault="00584199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584199" w:rsidRDefault="00584199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5B654D" w:rsidRPr="003D198E">
        <w:rPr>
          <w:b/>
          <w:bCs/>
          <w:color w:val="000000" w:themeColor="text1"/>
        </w:rPr>
        <w:t>1</w:t>
      </w:r>
      <w:r w:rsidR="006F6182" w:rsidRPr="003D198E">
        <w:rPr>
          <w:b/>
          <w:bCs/>
          <w:color w:val="000000" w:themeColor="text1"/>
        </w:rPr>
        <w:t>0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geodetske i imovinsko-pravne poslove</w:t>
      </w:r>
    </w:p>
    <w:p w:rsidR="00774AAE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Gradsko pravobranilaštvo Tuzla</w:t>
      </w:r>
    </w:p>
    <w:p w:rsidR="00774AAE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Default="00B6424C" w:rsidP="00B6424C">
      <w:pPr>
        <w:pStyle w:val="NoSpacing"/>
        <w:jc w:val="both"/>
        <w:rPr>
          <w:color w:val="000000" w:themeColor="text1"/>
        </w:rPr>
      </w:pPr>
    </w:p>
    <w:p w:rsidR="0011364C" w:rsidRPr="003D198E" w:rsidRDefault="0011364C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774A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5B654D" w:rsidRPr="003D198E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0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="00774AAE"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razmatrana su i usvojena </w:t>
      </w:r>
      <w:r w:rsidR="00774AAE" w:rsidRPr="003D198E">
        <w:rPr>
          <w:rFonts w:ascii="Times New Roman" w:hAnsi="Times New Roman" w:cs="Times New Roman"/>
          <w:b/>
          <w:color w:val="000000" w:themeColor="text1"/>
          <w:lang w:val="hr-HR"/>
        </w:rPr>
        <w:t>I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>MOVINSKO-PRAV</w:t>
      </w:r>
      <w:r w:rsidR="00584199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>N</w:t>
      </w:r>
      <w:r w:rsidR="00774AA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>A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 xml:space="preserve"> AKTA:</w:t>
      </w:r>
    </w:p>
    <w:p w:rsidR="00CC08EE" w:rsidRPr="003D198E" w:rsidRDefault="00CC08EE" w:rsidP="00CC08EE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</w:pP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 xml:space="preserve">          a) Odluka o dodjeli u zakup poslovnog prostora neposrednom pogodbom Udruženju građana „PADOBRANACA“ u Tuzli, broj: 01/07-23-4039/18</w:t>
      </w:r>
    </w:p>
    <w:p w:rsidR="00CC08EE" w:rsidRPr="003D198E" w:rsidRDefault="00CC08EE" w:rsidP="00CC08EE">
      <w:pPr>
        <w:spacing w:after="0" w:line="0" w:lineRule="atLeast"/>
        <w:jc w:val="both"/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</w:pPr>
      <w:r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 xml:space="preserve">          b) Odluka o prestanku prava građenja na nek</w:t>
      </w:r>
      <w:r w:rsidR="00774AA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>retnini u vlasništvu Grada Tuzle.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774AAE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4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774AAE" w:rsidRPr="003D198E" w:rsidRDefault="00774AAE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584199" w:rsidRDefault="00584199" w:rsidP="00B6424C">
      <w:pPr>
        <w:pStyle w:val="NoSpacing"/>
        <w:rPr>
          <w:color w:val="000000" w:themeColor="text1"/>
        </w:rPr>
      </w:pPr>
    </w:p>
    <w:p w:rsidR="0011364C" w:rsidRDefault="0011364C" w:rsidP="00B6424C">
      <w:pPr>
        <w:pStyle w:val="NoSpacing"/>
        <w:rPr>
          <w:color w:val="000000" w:themeColor="text1"/>
        </w:rPr>
      </w:pPr>
    </w:p>
    <w:p w:rsidR="0011364C" w:rsidRPr="003D198E" w:rsidRDefault="001136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5B654D" w:rsidRPr="003D198E">
        <w:rPr>
          <w:b/>
          <w:bCs/>
          <w:color w:val="000000" w:themeColor="text1"/>
        </w:rPr>
        <w:t>1</w:t>
      </w:r>
      <w:r w:rsidR="006F6182" w:rsidRPr="003D198E">
        <w:rPr>
          <w:b/>
          <w:bCs/>
          <w:color w:val="000000" w:themeColor="text1"/>
        </w:rPr>
        <w:t>1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boračko-invalidsku zaštitu, stambene poslove i integraciju raseljenih lica</w:t>
      </w:r>
    </w:p>
    <w:p w:rsidR="00145F62" w:rsidRDefault="00145F62" w:rsidP="00145F62">
      <w:pPr>
        <w:pStyle w:val="NoSpacing"/>
        <w:rPr>
          <w:b/>
          <w:bCs/>
          <w:color w:val="000000" w:themeColor="text1"/>
          <w:lang w:val="hr-HR"/>
        </w:rPr>
      </w:pPr>
    </w:p>
    <w:p w:rsidR="00145F62" w:rsidRDefault="00145F62" w:rsidP="00145F62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FEDERALNO MINISTARTSVO ZA PITANJA BORACA I INVALIDA ODBRAMBENO-</w:t>
      </w:r>
    </w:p>
    <w:p w:rsidR="00145F62" w:rsidRDefault="00145F62" w:rsidP="00145F62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           INVALIDSKOG RATA</w:t>
      </w:r>
    </w:p>
    <w:p w:rsidR="00145F62" w:rsidRDefault="00145F62" w:rsidP="00145F62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PARLAMENT FEDERACIJE BIH</w:t>
      </w:r>
    </w:p>
    <w:p w:rsidR="00774AAE" w:rsidRDefault="00145F62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MINISTARSTVO ZA BORAČKA PITANJA TK</w:t>
      </w:r>
    </w:p>
    <w:p w:rsidR="00CB2EBA" w:rsidRDefault="00CB2EBA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VLADA TK</w:t>
      </w:r>
    </w:p>
    <w:p w:rsidR="00CB2EBA" w:rsidRDefault="00CB2EBA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145F62" w:rsidRPr="003D198E" w:rsidRDefault="00145F62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Default="00B6424C" w:rsidP="00B6424C">
      <w:pPr>
        <w:pStyle w:val="NoSpacing"/>
        <w:jc w:val="both"/>
        <w:rPr>
          <w:color w:val="000000" w:themeColor="text1"/>
        </w:rPr>
      </w:pPr>
    </w:p>
    <w:p w:rsidR="00145F62" w:rsidRPr="003D198E" w:rsidRDefault="00145F62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774AA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val="bs-Latn-BA" w:eastAsia="ar-S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5B654D" w:rsidRPr="003D198E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774AAE" w:rsidRPr="003D198E">
        <w:rPr>
          <w:rFonts w:ascii="Times New Roman" w:hAnsi="Times New Roman" w:cs="Times New Roman"/>
          <w:color w:val="000000" w:themeColor="text1"/>
          <w:lang w:val="hr-HR"/>
        </w:rPr>
        <w:t xml:space="preserve">primljena je k znanju </w:t>
      </w:r>
      <w:r w:rsidR="00774AAE" w:rsidRPr="003D198E">
        <w:rPr>
          <w:rFonts w:ascii="Times New Roman" w:hAnsi="Times New Roman" w:cs="Times New Roman"/>
          <w:b/>
          <w:color w:val="000000" w:themeColor="text1"/>
          <w:lang w:val="hr-HR"/>
        </w:rPr>
        <w:t>INFORMACIJA</w:t>
      </w:r>
      <w:r w:rsidR="00CC08E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 xml:space="preserve"> O SOCIJALNOJ SITUACIJI PRIPADNIKA BRANILAČKE POPULACIJE SA ANALIZOM MOGUĆNOSTI POBOLJŠANJA SOCIJALNE SIGURNOSTI</w:t>
      </w:r>
      <w:r w:rsidR="00774AA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145F62">
      <w:pPr>
        <w:pStyle w:val="NoSpacing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usvojeni su slijedeći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>Z A K LJ U Č C 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C87A0E" w:rsidRPr="007368E3" w:rsidRDefault="002B6159" w:rsidP="007368E3">
      <w:pPr>
        <w:pStyle w:val="NoSpacing"/>
        <w:jc w:val="both"/>
        <w:rPr>
          <w:snapToGrid w:val="0"/>
        </w:rPr>
      </w:pPr>
      <w:r w:rsidRPr="007368E3">
        <w:rPr>
          <w:b/>
          <w:snapToGrid w:val="0"/>
        </w:rPr>
        <w:t>1.</w:t>
      </w:r>
      <w:r w:rsidR="00C87A0E" w:rsidRPr="007368E3">
        <w:rPr>
          <w:snapToGrid w:val="0"/>
        </w:rPr>
        <w:t xml:space="preserve"> </w:t>
      </w:r>
      <w:r w:rsidR="0011364C" w:rsidRPr="007368E3">
        <w:rPr>
          <w:snapToGrid w:val="0"/>
        </w:rPr>
        <w:t xml:space="preserve">Gradsko vijeće Tuzla podržava prijedlog mjera za poboljšanje socijalne situacije pripadnika boračke populacije, </w:t>
      </w:r>
      <w:r w:rsidR="00C87A0E" w:rsidRPr="007368E3">
        <w:rPr>
          <w:snapToGrid w:val="0"/>
        </w:rPr>
        <w:t xml:space="preserve">dat od strane obrađivača, </w:t>
      </w:r>
      <w:r w:rsidR="0011364C" w:rsidRPr="007368E3">
        <w:rPr>
          <w:snapToGrid w:val="0"/>
        </w:rPr>
        <w:t>naročito kada je u pitanju mjera</w:t>
      </w:r>
      <w:r w:rsidR="00C87A0E" w:rsidRPr="007368E3">
        <w:rPr>
          <w:snapToGrid w:val="0"/>
        </w:rPr>
        <w:t xml:space="preserve"> preduzimanje aktivnosti na pojednostavljenju propisane procedure za ostvarivanje prava boraca.</w:t>
      </w:r>
    </w:p>
    <w:p w:rsidR="007368E3" w:rsidRPr="007368E3" w:rsidRDefault="002B6159" w:rsidP="007368E3">
      <w:pPr>
        <w:pStyle w:val="NoSpacing"/>
        <w:jc w:val="both"/>
        <w:rPr>
          <w:color w:val="000000"/>
        </w:rPr>
      </w:pPr>
      <w:r w:rsidRPr="007368E3">
        <w:rPr>
          <w:b/>
          <w:snapToGrid w:val="0"/>
        </w:rPr>
        <w:t>2.</w:t>
      </w:r>
      <w:r w:rsidR="00C87A0E" w:rsidRPr="007368E3">
        <w:rPr>
          <w:snapToGrid w:val="0"/>
        </w:rPr>
        <w:t xml:space="preserve"> Gradsko vijeće Tuzla u potpunosti preuzima ovaj </w:t>
      </w:r>
      <w:r w:rsidRPr="007368E3">
        <w:rPr>
          <w:snapToGrid w:val="0"/>
        </w:rPr>
        <w:t>prijedlog mjera za poboljšanje socijalne situacije pripadnika boračke populacije</w:t>
      </w:r>
      <w:r w:rsidR="00C87A0E" w:rsidRPr="007368E3">
        <w:rPr>
          <w:snapToGrid w:val="0"/>
        </w:rPr>
        <w:t xml:space="preserve"> te predložene mjere postaju zaključci Gradskog vijeća</w:t>
      </w:r>
      <w:r w:rsidR="007368E3" w:rsidRPr="007368E3">
        <w:rPr>
          <w:snapToGrid w:val="0"/>
        </w:rPr>
        <w:t xml:space="preserve"> te, u cilju </w:t>
      </w:r>
      <w:r w:rsidR="007368E3" w:rsidRPr="007368E3">
        <w:rPr>
          <w:color w:val="000000"/>
        </w:rPr>
        <w:t>stvaranja uslova za poboljšanje socijalne situacije branilaca i članova njihovih porodica, te njegovanja i očuvanja digniteta i značaja odbrambeno-oslobodilačkog rata, Gradsko vijeće Tuzla smatra potrebnim da se:</w:t>
      </w:r>
    </w:p>
    <w:p w:rsidR="007368E3" w:rsidRPr="007368E3" w:rsidRDefault="007368E3" w:rsidP="007368E3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368E3">
        <w:rPr>
          <w:color w:val="000000"/>
        </w:rPr>
        <w:t>- nastavi unapređivati aktivnosti na ostvarivanju prava i dodjeli sredstava novčane pomoći za potrebe branilaca i članova njihovih porodica,</w:t>
      </w:r>
    </w:p>
    <w:p w:rsidR="007368E3" w:rsidRPr="007368E3" w:rsidRDefault="007368E3" w:rsidP="007368E3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368E3">
        <w:rPr>
          <w:color w:val="000000"/>
        </w:rPr>
        <w:t>- preduzimaju aktivnosti na pojednostavljenju propisane procedure za ostvarivanje prava,</w:t>
      </w:r>
    </w:p>
    <w:p w:rsidR="007368E3" w:rsidRPr="007368E3" w:rsidRDefault="007368E3" w:rsidP="007368E3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368E3">
        <w:rPr>
          <w:color w:val="000000"/>
        </w:rPr>
        <w:t>- u saradnji sa boračkim organizacijama i udruženjima nastavi kontinuirano razmatrati najznačajnije probleme u vezi statusa branilačke populacije i načine rješavanja istih,</w:t>
      </w:r>
    </w:p>
    <w:p w:rsidR="007368E3" w:rsidRPr="007368E3" w:rsidRDefault="007368E3" w:rsidP="007368E3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368E3">
        <w:rPr>
          <w:color w:val="000000"/>
        </w:rPr>
        <w:t>- saradnjom službe sa drugi</w:t>
      </w:r>
      <w:r w:rsidR="00CB2EBA">
        <w:rPr>
          <w:color w:val="000000"/>
        </w:rPr>
        <w:t xml:space="preserve">m resornim službama na području </w:t>
      </w:r>
      <w:r w:rsidRPr="007368E3">
        <w:rPr>
          <w:color w:val="000000"/>
        </w:rPr>
        <w:t>Tuzlanskog kantona u čiji djelokrug poslova spadaju određena pitanja od interesa za branilačku populaciju, zajednički nastupi prema resornim ministarstvima i inicira otklanjanje eventualno uočenih problema vezanih za postupke ostvarivanja prava,</w:t>
      </w:r>
    </w:p>
    <w:p w:rsidR="007368E3" w:rsidRPr="007368E3" w:rsidRDefault="007368E3" w:rsidP="007368E3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368E3">
        <w:rPr>
          <w:color w:val="000000"/>
        </w:rPr>
        <w:t>- planirana budžetska sredstva na nivou kantona i postupak dodjele istih trebaju pratiti realne potrebe i prava branilaca i članova njihovih porodica, posebno u slučajevima potrebe hitnog izdvajanja sredstava za potrebe vanredne novčane pomoći,</w:t>
      </w:r>
    </w:p>
    <w:p w:rsidR="00C87A0E" w:rsidRPr="00CB2EBA" w:rsidRDefault="007368E3" w:rsidP="00584199">
      <w:pPr>
        <w:pStyle w:val="NoSpacing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368E3">
        <w:rPr>
          <w:color w:val="000000"/>
        </w:rPr>
        <w:t>- inicira višim nivoima vlasti da aktivno djeluju u smislu podrške i insistiranja da se pristupi pravednim izmjenama zakonskih propisa i podzakonskih akata u interesu branilačke populacije koje se odnose naročito na stvaranje zakonskog okvira za izradu projekata, programa i sprovođenju akcija u cilju osiguranja adekvatnog socijalnog ekonomskog statusa pripadnika branilačke populacije - zapošljavanja, prekvalifikacija, stipendiranje redovnog studija i davanje prednosti u školovanju djece pripadnika boračke populacije sa pokazanim dobrim rezultatima u obrazovanju, sportu, kulturi….ali i za sistemsko rješavanje stambenog pitanja.</w:t>
      </w:r>
    </w:p>
    <w:p w:rsidR="00B6424C" w:rsidRPr="003D198E" w:rsidRDefault="002B6159" w:rsidP="00584199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lastRenderedPageBreak/>
        <w:t>3</w:t>
      </w:r>
      <w:r w:rsidRPr="002B6159">
        <w:rPr>
          <w:b/>
          <w:snapToGrid w:val="0"/>
          <w:color w:val="000000" w:themeColor="text1"/>
        </w:rPr>
        <w:t>.</w:t>
      </w:r>
      <w:r>
        <w:rPr>
          <w:b/>
          <w:snapToGrid w:val="0"/>
          <w:color w:val="000000" w:themeColor="text1"/>
        </w:rPr>
        <w:t xml:space="preserve"> </w:t>
      </w:r>
      <w:r w:rsidR="00C87A0E">
        <w:rPr>
          <w:snapToGrid w:val="0"/>
          <w:color w:val="000000" w:themeColor="text1"/>
        </w:rPr>
        <w:t>Gradsko vijeće Tuzla smatra potrebnim izmjen</w:t>
      </w:r>
      <w:r w:rsidR="006829F3">
        <w:rPr>
          <w:snapToGrid w:val="0"/>
          <w:color w:val="000000" w:themeColor="text1"/>
        </w:rPr>
        <w:t>iti zakonsku regulativu</w:t>
      </w:r>
      <w:r w:rsidR="00C87A0E">
        <w:rPr>
          <w:snapToGrid w:val="0"/>
          <w:color w:val="000000" w:themeColor="text1"/>
        </w:rPr>
        <w:t xml:space="preserve"> u smislu da se mogu </w:t>
      </w:r>
      <w:r w:rsidR="006829F3">
        <w:rPr>
          <w:snapToGrid w:val="0"/>
          <w:color w:val="000000" w:themeColor="text1"/>
        </w:rPr>
        <w:t>odobriti</w:t>
      </w:r>
      <w:r w:rsidR="00C87A0E">
        <w:rPr>
          <w:snapToGrid w:val="0"/>
          <w:color w:val="000000" w:themeColor="text1"/>
        </w:rPr>
        <w:t xml:space="preserve"> vanredna </w:t>
      </w:r>
      <w:r w:rsidR="006829F3">
        <w:rPr>
          <w:snapToGrid w:val="0"/>
          <w:color w:val="000000" w:themeColor="text1"/>
        </w:rPr>
        <w:t>finansijska</w:t>
      </w:r>
      <w:r w:rsidR="00C87A0E">
        <w:rPr>
          <w:snapToGrid w:val="0"/>
          <w:color w:val="000000" w:themeColor="text1"/>
        </w:rPr>
        <w:t xml:space="preserve"> sredstva bez obzira na istek roka za dobijanje redovnih sredstava.</w:t>
      </w:r>
    </w:p>
    <w:p w:rsidR="00774AAE" w:rsidRPr="003D198E" w:rsidRDefault="002B6159" w:rsidP="00584199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4</w:t>
      </w:r>
      <w:r w:rsidRPr="002B6159">
        <w:rPr>
          <w:b/>
          <w:snapToGrid w:val="0"/>
          <w:color w:val="000000" w:themeColor="text1"/>
        </w:rPr>
        <w:t>.</w:t>
      </w:r>
      <w:r w:rsidR="00C87A0E">
        <w:rPr>
          <w:snapToGrid w:val="0"/>
          <w:color w:val="000000" w:themeColor="text1"/>
        </w:rPr>
        <w:t xml:space="preserve"> Gradsko vijeće Tuzla traži od </w:t>
      </w:r>
      <w:r w:rsidR="006829F3">
        <w:rPr>
          <w:snapToGrid w:val="0"/>
          <w:color w:val="000000" w:themeColor="text1"/>
        </w:rPr>
        <w:t>nove</w:t>
      </w:r>
      <w:r w:rsidR="00C87A0E">
        <w:rPr>
          <w:snapToGrid w:val="0"/>
          <w:color w:val="000000" w:themeColor="text1"/>
        </w:rPr>
        <w:t xml:space="preserve"> vlasti da se odmah po formiranju </w:t>
      </w:r>
      <w:r w:rsidR="006829F3">
        <w:rPr>
          <w:snapToGrid w:val="0"/>
          <w:color w:val="000000" w:themeColor="text1"/>
        </w:rPr>
        <w:t xml:space="preserve">Parlamenta FBiH, Zastupničkog doma i Doma naroda </w:t>
      </w:r>
      <w:r w:rsidR="00C87A0E">
        <w:rPr>
          <w:snapToGrid w:val="0"/>
          <w:color w:val="000000" w:themeColor="text1"/>
        </w:rPr>
        <w:t>usaglasi tekst zakona o boračkim pravima, kako bi boračka prava bila bolje rješenja.</w:t>
      </w:r>
    </w:p>
    <w:p w:rsidR="00774AAE" w:rsidRPr="003D198E" w:rsidRDefault="002B6159" w:rsidP="00584199">
      <w:pPr>
        <w:pStyle w:val="NoSpacing"/>
        <w:jc w:val="both"/>
        <w:rPr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>5</w:t>
      </w:r>
      <w:r w:rsidRPr="002B6159">
        <w:rPr>
          <w:b/>
          <w:snapToGrid w:val="0"/>
          <w:color w:val="000000" w:themeColor="text1"/>
        </w:rPr>
        <w:t>.</w:t>
      </w:r>
      <w:r w:rsidR="00C87A0E">
        <w:rPr>
          <w:snapToGrid w:val="0"/>
          <w:color w:val="000000" w:themeColor="text1"/>
        </w:rPr>
        <w:t xml:space="preserve"> Gradsko vijeće T</w:t>
      </w:r>
      <w:r w:rsidR="006829F3">
        <w:rPr>
          <w:snapToGrid w:val="0"/>
          <w:color w:val="000000" w:themeColor="text1"/>
        </w:rPr>
        <w:t>uzla inicira kod kantonalnih organa vlasti</w:t>
      </w:r>
      <w:r w:rsidR="00C87A0E">
        <w:rPr>
          <w:snapToGrid w:val="0"/>
          <w:color w:val="000000" w:themeColor="text1"/>
        </w:rPr>
        <w:t xml:space="preserve"> da se poveća visina jednokratne novčane pomoć</w:t>
      </w:r>
      <w:r>
        <w:rPr>
          <w:snapToGrid w:val="0"/>
          <w:color w:val="000000" w:themeColor="text1"/>
        </w:rPr>
        <w:t>i</w:t>
      </w:r>
      <w:r w:rsidR="00C87A0E">
        <w:rPr>
          <w:snapToGrid w:val="0"/>
          <w:color w:val="000000" w:themeColor="text1"/>
        </w:rPr>
        <w:t xml:space="preserve"> na nivou Tuzlanskog kantona.</w:t>
      </w:r>
    </w:p>
    <w:p w:rsidR="00774AAE" w:rsidRPr="003D198E" w:rsidRDefault="00774AAE" w:rsidP="00B6424C">
      <w:pPr>
        <w:pStyle w:val="NoSpacing"/>
        <w:rPr>
          <w:snapToGrid w:val="0"/>
          <w:color w:val="000000" w:themeColor="text1"/>
        </w:rPr>
      </w:pPr>
    </w:p>
    <w:p w:rsidR="00774AAE" w:rsidRPr="003D198E" w:rsidRDefault="00774AAE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774AAE" w:rsidRPr="003D198E" w:rsidRDefault="00774AAE" w:rsidP="00B6424C">
      <w:pPr>
        <w:pStyle w:val="NoSpacing"/>
        <w:rPr>
          <w:snapToGrid w:val="0"/>
          <w:color w:val="000000" w:themeColor="text1"/>
        </w:rPr>
      </w:pPr>
    </w:p>
    <w:p w:rsidR="00774AAE" w:rsidRPr="003D198E" w:rsidRDefault="00774AAE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145F62" w:rsidP="00B6424C">
      <w:pPr>
        <w:pStyle w:val="NoSpacing"/>
        <w:rPr>
          <w:color w:val="000000" w:themeColor="text1"/>
        </w:rPr>
      </w:pPr>
      <w:r>
        <w:rPr>
          <w:color w:val="000000" w:themeColor="text1"/>
        </w:rPr>
        <w:t>7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Default="00B6424C" w:rsidP="00B6424C">
      <w:pPr>
        <w:pStyle w:val="NoSpacing"/>
        <w:rPr>
          <w:color w:val="000000" w:themeColor="text1"/>
        </w:rPr>
      </w:pPr>
    </w:p>
    <w:p w:rsidR="007368E3" w:rsidRDefault="007368E3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Default="00145F62" w:rsidP="00B6424C">
      <w:pPr>
        <w:pStyle w:val="NoSpacing"/>
        <w:rPr>
          <w:color w:val="000000" w:themeColor="text1"/>
        </w:rPr>
      </w:pPr>
    </w:p>
    <w:p w:rsidR="00145F62" w:rsidRPr="003D198E" w:rsidRDefault="00145F62" w:rsidP="00B6424C">
      <w:pPr>
        <w:pStyle w:val="NoSpacing"/>
        <w:rPr>
          <w:color w:val="000000" w:themeColor="text1"/>
        </w:rPr>
      </w:pPr>
    </w:p>
    <w:p w:rsidR="00774AAE" w:rsidRDefault="00774AAE" w:rsidP="00B6424C">
      <w:pPr>
        <w:pStyle w:val="NoSpacing"/>
        <w:rPr>
          <w:b/>
          <w:bCs/>
          <w:color w:val="000000" w:themeColor="text1"/>
        </w:rPr>
      </w:pPr>
    </w:p>
    <w:p w:rsidR="00715ED5" w:rsidRPr="003D198E" w:rsidRDefault="00715ED5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6F6182" w:rsidRPr="003D198E">
        <w:rPr>
          <w:b/>
          <w:bCs/>
          <w:color w:val="000000" w:themeColor="text1"/>
        </w:rPr>
        <w:t>12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</w:t>
      </w:r>
      <w:r w:rsidR="00715ED5">
        <w:rPr>
          <w:b/>
          <w:bCs/>
          <w:color w:val="000000" w:themeColor="text1"/>
          <w:lang w:val="hr-HR"/>
        </w:rPr>
        <w:t>- Struč</w:t>
      </w:r>
      <w:r w:rsidRPr="003D198E">
        <w:rPr>
          <w:b/>
          <w:bCs/>
          <w:color w:val="000000" w:themeColor="text1"/>
          <w:lang w:val="hr-HR"/>
        </w:rPr>
        <w:t>na služba za poslove gradonačelnika</w:t>
      </w:r>
    </w:p>
    <w:p w:rsidR="00774AAE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Pr="003D198E" w:rsidRDefault="00B6424C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774AAE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color w:val="000000" w:themeColor="text1"/>
          <w:lang w:val="bs-Latn-BA" w:eastAsia="ar-S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12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774AAE" w:rsidRPr="003D198E">
        <w:rPr>
          <w:rFonts w:ascii="Times New Roman" w:hAnsi="Times New Roman" w:cs="Times New Roman"/>
          <w:color w:val="000000" w:themeColor="text1"/>
          <w:lang w:val="hr-HR"/>
        </w:rPr>
        <w:t xml:space="preserve">primljena je k znanju </w:t>
      </w:r>
      <w:r w:rsidR="00774AAE" w:rsidRPr="003D198E">
        <w:rPr>
          <w:rFonts w:ascii="Times New Roman" w:hAnsi="Times New Roman" w:cs="Times New Roman"/>
          <w:b/>
          <w:color w:val="000000" w:themeColor="text1"/>
          <w:lang w:val="hr-HR"/>
        </w:rPr>
        <w:t>INFORMACIJA</w:t>
      </w:r>
      <w:r w:rsidR="00CC08EE" w:rsidRPr="003D198E">
        <w:rPr>
          <w:rFonts w:ascii="Times New Roman" w:eastAsia="Calibri" w:hAnsi="Times New Roman" w:cs="Times New Roman"/>
          <w:snapToGrid w:val="0"/>
          <w:color w:val="000000" w:themeColor="text1"/>
          <w:lang w:val="bs-Latn-BA" w:eastAsia="ar-SA"/>
        </w:rPr>
        <w:t xml:space="preserve"> </w:t>
      </w:r>
      <w:r w:rsidR="00CC08EE" w:rsidRPr="003D198E">
        <w:rPr>
          <w:rFonts w:ascii="Times New Roman" w:eastAsia="Calibri" w:hAnsi="Times New Roman" w:cs="Times New Roman"/>
          <w:b/>
          <w:snapToGrid w:val="0"/>
          <w:color w:val="000000" w:themeColor="text1"/>
          <w:lang w:val="bs-Latn-BA" w:eastAsia="ar-SA"/>
        </w:rPr>
        <w:t>O SARADNJI GRADA TUZLE SA INOSTRANIM SUBJEKTIMA I REALIZACIJI PROJEKATA I PROGRAMA IZ OBLASTI MEĐUNARODNE SARADNJE</w:t>
      </w:r>
      <w:r w:rsidR="00774AAE" w:rsidRPr="003D198E">
        <w:rPr>
          <w:rFonts w:ascii="Times New Roman" w:eastAsia="Calibri" w:hAnsi="Times New Roman" w:cs="Times New Roman"/>
          <w:b/>
          <w:snapToGrid w:val="0"/>
          <w:color w:val="000000" w:themeColor="text1"/>
          <w:lang w:val="bs-Latn-BA" w:eastAsia="ar-SA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774AAE" w:rsidRPr="003D198E" w:rsidRDefault="00774AAE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pStyle w:val="NoSpacing"/>
        <w:rPr>
          <w:rFonts w:eastAsia="Times New Roman"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usvojeni su slijedeći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>Z A K LJ U Č C I</w:t>
      </w:r>
    </w:p>
    <w:p w:rsidR="00B6424C" w:rsidRPr="00CF06EC" w:rsidRDefault="00B6424C" w:rsidP="00CF06EC">
      <w:pPr>
        <w:pStyle w:val="NoSpacing"/>
        <w:jc w:val="both"/>
        <w:rPr>
          <w:rFonts w:eastAsia="Times New Roman"/>
          <w:color w:val="000000" w:themeColor="text1"/>
          <w:lang w:val="hr-BA"/>
        </w:rPr>
      </w:pPr>
    </w:p>
    <w:p w:rsidR="00CF06EC" w:rsidRDefault="00715ED5" w:rsidP="00CF06EC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1.</w:t>
      </w:r>
      <w:r w:rsidR="00CF06EC">
        <w:rPr>
          <w:rFonts w:eastAsia="Times New Roman"/>
          <w:color w:val="000000" w:themeColor="text1"/>
          <w:lang w:val="hr-BA"/>
        </w:rPr>
        <w:t xml:space="preserve"> </w:t>
      </w:r>
      <w:r w:rsidR="00CF06EC" w:rsidRPr="00CF06EC">
        <w:rPr>
          <w:rFonts w:eastAsia="Times New Roman"/>
          <w:color w:val="000000" w:themeColor="text1"/>
          <w:lang w:val="hr-BA"/>
        </w:rPr>
        <w:t>Gradsko vijeće Tuzla daje punu podrš</w:t>
      </w:r>
      <w:r w:rsidR="00CF06EC">
        <w:rPr>
          <w:rFonts w:eastAsia="Times New Roman"/>
          <w:color w:val="000000" w:themeColor="text1"/>
          <w:lang w:val="hr-BA"/>
        </w:rPr>
        <w:t>ku nastavku saradnje Grada Tuzla</w:t>
      </w:r>
      <w:r w:rsidR="00CF06EC" w:rsidRPr="00CF06EC">
        <w:rPr>
          <w:rFonts w:eastAsia="Times New Roman"/>
          <w:color w:val="000000" w:themeColor="text1"/>
          <w:lang w:val="hr-BA"/>
        </w:rPr>
        <w:t xml:space="preserve"> sa inost</w:t>
      </w:r>
      <w:r w:rsidR="00CF06EC">
        <w:rPr>
          <w:rFonts w:eastAsia="Times New Roman"/>
          <w:color w:val="000000" w:themeColor="text1"/>
          <w:lang w:val="hr-BA"/>
        </w:rPr>
        <w:t>ra</w:t>
      </w:r>
      <w:r w:rsidR="00CF06EC" w:rsidRPr="00CF06EC">
        <w:rPr>
          <w:rFonts w:eastAsia="Times New Roman"/>
          <w:color w:val="000000" w:themeColor="text1"/>
          <w:lang w:val="hr-BA"/>
        </w:rPr>
        <w:t>nim subjektima</w:t>
      </w:r>
      <w:r w:rsidR="00CF06EC">
        <w:rPr>
          <w:rFonts w:eastAsia="Times New Roman"/>
          <w:color w:val="000000" w:themeColor="text1"/>
          <w:lang w:val="hr-BA"/>
        </w:rPr>
        <w:t xml:space="preserve"> i realizaciji projekata i programa iz oblasti međunarodne saradnje te u tom cilju, daje puni legitimitet gradonačelniku </w:t>
      </w:r>
      <w:r w:rsidR="004B1321">
        <w:rPr>
          <w:rFonts w:eastAsia="Times New Roman"/>
          <w:color w:val="000000" w:themeColor="text1"/>
          <w:lang w:val="hr-BA"/>
        </w:rPr>
        <w:t xml:space="preserve">Grada Tuzla, </w:t>
      </w:r>
      <w:r w:rsidR="00CF06EC">
        <w:rPr>
          <w:rFonts w:eastAsia="Times New Roman"/>
          <w:color w:val="000000" w:themeColor="text1"/>
          <w:lang w:val="hr-BA"/>
        </w:rPr>
        <w:t>da nastavi, u ličnom kontaktu, ostvarivati saradnju sa inostranim subjektima, naročito kada su u pitanju gradovi zemalja članica Evropske unije, koristeći ugled Grada Tuzla te da i dalje, prezentujući Grad Tuzla i njene vrijednosti, poboljša</w:t>
      </w:r>
      <w:r w:rsidR="004B1321">
        <w:rPr>
          <w:rFonts w:eastAsia="Times New Roman"/>
          <w:color w:val="000000" w:themeColor="text1"/>
          <w:lang w:val="hr-BA"/>
        </w:rPr>
        <w:t>va</w:t>
      </w:r>
      <w:r w:rsidR="00CF06EC">
        <w:rPr>
          <w:rFonts w:eastAsia="Times New Roman"/>
          <w:color w:val="000000" w:themeColor="text1"/>
          <w:lang w:val="hr-BA"/>
        </w:rPr>
        <w:t xml:space="preserve"> status Grada Tuzla, </w:t>
      </w:r>
      <w:r w:rsidR="004B1321">
        <w:rPr>
          <w:rFonts w:eastAsia="Times New Roman"/>
          <w:color w:val="000000" w:themeColor="text1"/>
          <w:lang w:val="hr-BA"/>
        </w:rPr>
        <w:t>što će doprinjeti modernizaciji Grada Tuzla</w:t>
      </w:r>
      <w:r w:rsidR="00CF06EC">
        <w:rPr>
          <w:rFonts w:eastAsia="Times New Roman"/>
          <w:color w:val="000000" w:themeColor="text1"/>
          <w:lang w:val="hr-BA"/>
        </w:rPr>
        <w:t xml:space="preserve"> i </w:t>
      </w:r>
      <w:r w:rsidR="004B1321">
        <w:rPr>
          <w:rFonts w:eastAsia="Times New Roman"/>
          <w:color w:val="000000" w:themeColor="text1"/>
          <w:lang w:val="hr-BA"/>
        </w:rPr>
        <w:t>boljem</w:t>
      </w:r>
      <w:r w:rsidR="00CF06EC">
        <w:rPr>
          <w:rFonts w:eastAsia="Times New Roman"/>
          <w:color w:val="000000" w:themeColor="text1"/>
          <w:lang w:val="hr-BA"/>
        </w:rPr>
        <w:t xml:space="preserve"> prosperitet</w:t>
      </w:r>
      <w:r w:rsidR="004B1321">
        <w:rPr>
          <w:rFonts w:eastAsia="Times New Roman"/>
          <w:color w:val="000000" w:themeColor="text1"/>
          <w:lang w:val="hr-BA"/>
        </w:rPr>
        <w:t>u</w:t>
      </w:r>
      <w:r w:rsidR="00CF06EC">
        <w:rPr>
          <w:rFonts w:eastAsia="Times New Roman"/>
          <w:color w:val="000000" w:themeColor="text1"/>
          <w:lang w:val="hr-BA"/>
        </w:rPr>
        <w:t>.</w:t>
      </w:r>
    </w:p>
    <w:p w:rsidR="00CF06EC" w:rsidRDefault="00715ED5" w:rsidP="00CF06EC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2.</w:t>
      </w:r>
      <w:r w:rsidR="00CF06EC">
        <w:rPr>
          <w:rFonts w:eastAsia="Times New Roman"/>
          <w:color w:val="000000" w:themeColor="text1"/>
          <w:lang w:val="hr-BA"/>
        </w:rPr>
        <w:t xml:space="preserve"> Gradsko vijeće Tuzla podržava zaključke date u materijalu te traži od svih na koje se oni odnose da poduzmu</w:t>
      </w:r>
      <w:r>
        <w:rPr>
          <w:rFonts w:eastAsia="Times New Roman"/>
          <w:color w:val="000000" w:themeColor="text1"/>
          <w:lang w:val="hr-BA"/>
        </w:rPr>
        <w:t xml:space="preserve"> mjere i aktivnosti u cilju nji</w:t>
      </w:r>
      <w:r w:rsidR="00CF06EC">
        <w:rPr>
          <w:rFonts w:eastAsia="Times New Roman"/>
          <w:color w:val="000000" w:themeColor="text1"/>
          <w:lang w:val="hr-BA"/>
        </w:rPr>
        <w:t>hove realizacije</w:t>
      </w:r>
      <w:r w:rsidR="004B1321">
        <w:rPr>
          <w:rFonts w:eastAsia="Times New Roman"/>
          <w:color w:val="000000" w:themeColor="text1"/>
          <w:lang w:val="hr-BA"/>
        </w:rPr>
        <w:t>.</w:t>
      </w:r>
    </w:p>
    <w:p w:rsidR="00CF06EC" w:rsidRDefault="00EB5212" w:rsidP="00CF06EC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3.</w:t>
      </w:r>
      <w:r w:rsidR="004B1321">
        <w:rPr>
          <w:rFonts w:eastAsia="Times New Roman"/>
          <w:color w:val="000000" w:themeColor="text1"/>
          <w:lang w:val="hr-BA"/>
        </w:rPr>
        <w:t xml:space="preserve"> Gradsko vijeće Tuzla sugeriše da se i dalje nastavi saradnja sa institucijama čije su aktivnosti zaštita prava nacionalnih manjina, kako bi i na taj način, bilo što više pr</w:t>
      </w:r>
      <w:r w:rsidR="00715ED5">
        <w:rPr>
          <w:rFonts w:eastAsia="Times New Roman"/>
          <w:color w:val="000000" w:themeColor="text1"/>
          <w:lang w:val="hr-BA"/>
        </w:rPr>
        <w:t>ojekata</w:t>
      </w:r>
      <w:r w:rsidR="004B1321">
        <w:rPr>
          <w:rFonts w:eastAsia="Times New Roman"/>
          <w:color w:val="000000" w:themeColor="text1"/>
          <w:lang w:val="hr-BA"/>
        </w:rPr>
        <w:t xml:space="preserve"> koji imaju za cilj zaštitu prava nacionalnih manjina.</w:t>
      </w:r>
    </w:p>
    <w:p w:rsidR="00CF06EC" w:rsidRPr="00CF06EC" w:rsidRDefault="00CF06EC" w:rsidP="00CF06EC">
      <w:pPr>
        <w:pStyle w:val="NoSpacing"/>
        <w:jc w:val="both"/>
        <w:rPr>
          <w:rFonts w:eastAsia="Times New Roman"/>
          <w:color w:val="000000" w:themeColor="text1"/>
          <w:lang w:val="hr-BA"/>
        </w:rPr>
      </w:pPr>
    </w:p>
    <w:p w:rsidR="00CF06EC" w:rsidRPr="003D198E" w:rsidRDefault="00CF06E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774AAE" w:rsidRPr="003D198E" w:rsidRDefault="00774AAE" w:rsidP="00B6424C">
      <w:pPr>
        <w:pStyle w:val="NoSpacing"/>
        <w:rPr>
          <w:snapToGrid w:val="0"/>
          <w:color w:val="000000" w:themeColor="text1"/>
        </w:rPr>
      </w:pPr>
    </w:p>
    <w:p w:rsidR="00774AAE" w:rsidRPr="003D198E" w:rsidRDefault="00774AAE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774AAE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3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4B1321" w:rsidRDefault="004B1321" w:rsidP="00B6424C">
      <w:pPr>
        <w:pStyle w:val="NoSpacing"/>
        <w:rPr>
          <w:color w:val="000000" w:themeColor="text1"/>
        </w:rPr>
      </w:pPr>
    </w:p>
    <w:p w:rsidR="007368E3" w:rsidRPr="003D198E" w:rsidRDefault="007368E3" w:rsidP="00B6424C">
      <w:pPr>
        <w:pStyle w:val="NoSpacing"/>
        <w:rPr>
          <w:b/>
          <w:bCs/>
          <w:color w:val="000000" w:themeColor="text1"/>
        </w:rPr>
      </w:pPr>
    </w:p>
    <w:p w:rsidR="00774AAE" w:rsidRDefault="00774AAE" w:rsidP="00B6424C">
      <w:pPr>
        <w:pStyle w:val="NoSpacing"/>
        <w:rPr>
          <w:b/>
          <w:bCs/>
          <w:color w:val="000000" w:themeColor="text1"/>
        </w:rPr>
      </w:pPr>
    </w:p>
    <w:p w:rsidR="00EB5212" w:rsidRPr="003D198E" w:rsidRDefault="00EB5212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6F6182" w:rsidRPr="003D198E">
        <w:rPr>
          <w:b/>
          <w:bCs/>
          <w:color w:val="000000" w:themeColor="text1"/>
        </w:rPr>
        <w:t>13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EB5212" w:rsidRPr="003D198E" w:rsidRDefault="00EB5212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komunalne poslove, izgradnju i poslove mjesnih zajednica</w:t>
      </w:r>
    </w:p>
    <w:p w:rsidR="00EB5212" w:rsidRDefault="00CE4964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ekonomski razvoj i društvene djelatnosti</w:t>
      </w:r>
    </w:p>
    <w:p w:rsidR="00CE4964" w:rsidRDefault="00CE4964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CE4964" w:rsidRPr="00CE4964" w:rsidRDefault="00CE4964" w:rsidP="00B6424C">
      <w:pPr>
        <w:pStyle w:val="NoSpacing"/>
        <w:rPr>
          <w:b/>
          <w:bCs/>
          <w:color w:val="000000" w:themeColor="text1"/>
          <w:lang w:val="hr-HR"/>
        </w:rPr>
      </w:pPr>
      <w:r w:rsidRPr="00CE4964">
        <w:rPr>
          <w:rFonts w:eastAsia="Times New Roman"/>
          <w:b/>
          <w:color w:val="000000" w:themeColor="text1"/>
          <w:lang w:val="hr-BA"/>
        </w:rPr>
        <w:t>JKP „PANNONICA“ TUZLA</w:t>
      </w:r>
    </w:p>
    <w:p w:rsidR="00CE4964" w:rsidRDefault="00CE4964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JKP SAOBRAĆAJ I KOMUNIKACIJE</w:t>
      </w:r>
    </w:p>
    <w:p w:rsidR="00CE4964" w:rsidRDefault="00CE4964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CE4964" w:rsidRDefault="00CE4964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gospodin Mladen Nedić</w:t>
      </w:r>
    </w:p>
    <w:p w:rsidR="00CE4964" w:rsidRDefault="00CE4964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CE4964" w:rsidRPr="003D198E" w:rsidRDefault="00CE4964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EB5212" w:rsidRPr="003D198E" w:rsidRDefault="00EB5212" w:rsidP="00B6424C">
      <w:pPr>
        <w:pStyle w:val="NoSpacing"/>
        <w:jc w:val="both"/>
        <w:rPr>
          <w:color w:val="000000" w:themeColor="text1"/>
        </w:rPr>
      </w:pPr>
    </w:p>
    <w:p w:rsidR="00774AAE" w:rsidRPr="003D198E" w:rsidRDefault="00B6424C" w:rsidP="00774A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</w:p>
    <w:p w:rsidR="00CC08EE" w:rsidRPr="003D198E" w:rsidRDefault="006F6182" w:rsidP="00774A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13</w:t>
      </w:r>
      <w:r w:rsidR="00B6424C"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="00B6424C" w:rsidRPr="003D198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774AAE" w:rsidRPr="003D198E">
        <w:rPr>
          <w:rFonts w:ascii="Times New Roman" w:hAnsi="Times New Roman" w:cs="Times New Roman"/>
          <w:color w:val="000000" w:themeColor="text1"/>
          <w:lang w:val="hr-HR"/>
        </w:rPr>
        <w:t xml:space="preserve">primljena je k znanju </w:t>
      </w:r>
      <w:r w:rsidR="00774AAE" w:rsidRPr="003D198E">
        <w:rPr>
          <w:rFonts w:ascii="Times New Roman" w:hAnsi="Times New Roman" w:cs="Times New Roman"/>
          <w:b/>
          <w:color w:val="000000" w:themeColor="text1"/>
          <w:lang w:val="hr-HR"/>
        </w:rPr>
        <w:t>INFORMACIJA</w:t>
      </w:r>
      <w:r w:rsidR="00774AA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 xml:space="preserve"> </w:t>
      </w:r>
      <w:r w:rsidR="00CC08EE" w:rsidRPr="003D198E">
        <w:rPr>
          <w:rFonts w:ascii="Times New Roman" w:hAnsi="Times New Roman" w:cs="Times New Roman"/>
          <w:b/>
          <w:color w:val="000000" w:themeColor="text1"/>
        </w:rPr>
        <w:t>O REALIZACIJI PROJEKATA IZGRADNJE, ODRŽAVANJA I KORIŠTENJA SPORTSKIH TERENA NA PODRUČJU GRADA TUZLE</w:t>
      </w:r>
      <w:r w:rsidR="00774AAE" w:rsidRPr="003D198E">
        <w:rPr>
          <w:rFonts w:ascii="Times New Roman" w:hAnsi="Times New Roman" w:cs="Times New Roman"/>
          <w:b/>
          <w:color w:val="000000" w:themeColor="text1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Default="00B6424C" w:rsidP="00EB5212">
      <w:pPr>
        <w:pStyle w:val="NoSpacing"/>
        <w:rPr>
          <w:rFonts w:eastAsia="Times New Roman"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usvojeni su slijedeći</w:t>
      </w:r>
    </w:p>
    <w:p w:rsidR="00B6424C" w:rsidRPr="003D198E" w:rsidRDefault="00B6424C" w:rsidP="00EB5212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>Z A K LJ U Č C I</w:t>
      </w:r>
    </w:p>
    <w:p w:rsidR="00774AAE" w:rsidRDefault="00774AAE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774AAE" w:rsidRPr="00CD198A" w:rsidRDefault="00EB5212" w:rsidP="0000574B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1.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</w:t>
      </w:r>
      <w:r w:rsidR="004B1321" w:rsidRPr="00CD198A">
        <w:rPr>
          <w:rFonts w:eastAsia="Times New Roman"/>
          <w:color w:val="000000" w:themeColor="text1"/>
          <w:lang w:val="hr-BA"/>
        </w:rPr>
        <w:t>Gradsko vijeće Tuzla smatra da je</w:t>
      </w:r>
      <w:r w:rsidR="004B1321" w:rsidRPr="00CD198A">
        <w:rPr>
          <w:color w:val="000000" w:themeColor="text1"/>
          <w:lang w:val="hr-HR"/>
        </w:rPr>
        <w:t xml:space="preserve"> Informacija</w:t>
      </w:r>
      <w:r w:rsidR="004B1321" w:rsidRPr="00CD198A">
        <w:rPr>
          <w:rFonts w:eastAsia="Calibri"/>
          <w:color w:val="000000" w:themeColor="text1"/>
          <w:lang w:val="bs-Latn-BA" w:eastAsia="ar-SA"/>
        </w:rPr>
        <w:t xml:space="preserve"> </w:t>
      </w:r>
      <w:r w:rsidR="004B1321" w:rsidRPr="00CD198A">
        <w:rPr>
          <w:color w:val="000000" w:themeColor="text1"/>
        </w:rPr>
        <w:t>o realizaciji projekata izgradnje, održavanja i korištenja sportskih terena na području grada Tuzle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</w:t>
      </w:r>
      <w:r w:rsidR="0000574B" w:rsidRPr="00CD198A">
        <w:rPr>
          <w:rFonts w:eastAsia="Times New Roman"/>
          <w:color w:val="000000" w:themeColor="text1"/>
          <w:lang w:val="hr-BA"/>
        </w:rPr>
        <w:t>trebala biti potpunija, konkretnija i realnija.</w:t>
      </w:r>
    </w:p>
    <w:p w:rsidR="00774AAE" w:rsidRPr="00CD198A" w:rsidRDefault="00EB5212" w:rsidP="0000574B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2.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Gradsko vijeće Tuzla traži od Službe za komunalne poslove, izgradnju i poslove mjesnih zajednica da do februarske sjednice Gradskog vijeća Tuzla</w:t>
      </w:r>
      <w:r w:rsidR="00F26FF8">
        <w:rPr>
          <w:rFonts w:eastAsia="Times New Roman"/>
          <w:color w:val="000000" w:themeColor="text1"/>
          <w:lang w:val="hr-BA"/>
        </w:rPr>
        <w:t xml:space="preserve"> </w:t>
      </w:r>
      <w:r w:rsidR="004B1321" w:rsidRPr="00CD198A">
        <w:rPr>
          <w:rFonts w:eastAsia="Times New Roman"/>
          <w:color w:val="000000" w:themeColor="text1"/>
          <w:lang w:val="hr-BA"/>
        </w:rPr>
        <w:t>dostavi inf</w:t>
      </w:r>
      <w:r w:rsidR="0000574B" w:rsidRPr="00CD198A">
        <w:rPr>
          <w:rFonts w:eastAsia="Times New Roman"/>
          <w:color w:val="000000" w:themeColor="text1"/>
          <w:lang w:val="hr-BA"/>
        </w:rPr>
        <w:t>ormaciju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o stanju svih </w:t>
      </w:r>
      <w:r w:rsidR="0000574B" w:rsidRPr="00CD198A">
        <w:rPr>
          <w:rFonts w:eastAsia="Times New Roman"/>
          <w:color w:val="000000" w:themeColor="text1"/>
          <w:lang w:val="hr-BA"/>
        </w:rPr>
        <w:t>igrališta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na </w:t>
      </w:r>
      <w:r w:rsidR="0000574B" w:rsidRPr="00CD198A">
        <w:rPr>
          <w:rFonts w:eastAsia="Times New Roman"/>
          <w:color w:val="000000" w:themeColor="text1"/>
          <w:lang w:val="hr-BA"/>
        </w:rPr>
        <w:t>području grada Tuzla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kako bi </w:t>
      </w:r>
      <w:r w:rsidR="0000574B" w:rsidRPr="00CD198A">
        <w:rPr>
          <w:rFonts w:eastAsia="Times New Roman"/>
          <w:color w:val="000000" w:themeColor="text1"/>
          <w:lang w:val="hr-BA"/>
        </w:rPr>
        <w:t>vijećnici</w:t>
      </w:r>
      <w:r w:rsidR="00CE4964">
        <w:rPr>
          <w:rFonts w:eastAsia="Times New Roman"/>
          <w:color w:val="000000" w:themeColor="text1"/>
          <w:lang w:val="hr-BA"/>
        </w:rPr>
        <w:t>,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</w:t>
      </w:r>
      <w:r w:rsidR="004B1321" w:rsidRPr="00CD198A">
        <w:rPr>
          <w:rFonts w:eastAsia="Times New Roman"/>
          <w:color w:val="000000" w:themeColor="text1"/>
          <w:lang w:val="hr-BA"/>
        </w:rPr>
        <w:t>na vrijeme i svojim diskusijama</w:t>
      </w:r>
      <w:r w:rsidR="00CE4964">
        <w:rPr>
          <w:rFonts w:eastAsia="Times New Roman"/>
          <w:color w:val="000000" w:themeColor="text1"/>
          <w:lang w:val="hr-BA"/>
        </w:rPr>
        <w:t>,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mo</w:t>
      </w:r>
      <w:r w:rsidR="0000574B" w:rsidRPr="00CD198A">
        <w:rPr>
          <w:rFonts w:eastAsia="Times New Roman"/>
          <w:color w:val="000000" w:themeColor="text1"/>
          <w:lang w:val="hr-BA"/>
        </w:rPr>
        <w:t>gli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</w:t>
      </w:r>
      <w:r>
        <w:rPr>
          <w:rFonts w:eastAsia="Times New Roman"/>
          <w:color w:val="000000" w:themeColor="text1"/>
          <w:lang w:val="hr-BA"/>
        </w:rPr>
        <w:t>uticati na sanaciju oštećenog mobilijara i tako spriječiti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</w:t>
      </w:r>
      <w:r>
        <w:rPr>
          <w:rFonts w:eastAsia="Times New Roman"/>
          <w:color w:val="000000" w:themeColor="text1"/>
          <w:lang w:val="hr-BA"/>
        </w:rPr>
        <w:t xml:space="preserve">njegovo 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dalje 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propadanje i </w:t>
      </w:r>
      <w:r w:rsidR="0000574B" w:rsidRPr="00CD198A">
        <w:rPr>
          <w:rFonts w:eastAsia="Times New Roman"/>
          <w:color w:val="000000" w:themeColor="text1"/>
          <w:lang w:val="hr-BA"/>
        </w:rPr>
        <w:t>moguće povređivanje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djece koja se na </w:t>
      </w:r>
      <w:r w:rsidR="0000574B" w:rsidRPr="00CD198A">
        <w:rPr>
          <w:rFonts w:eastAsia="Times New Roman"/>
          <w:color w:val="000000" w:themeColor="text1"/>
          <w:lang w:val="hr-BA"/>
        </w:rPr>
        <w:t>njima igraju kao i informaciju o tome da li na p</w:t>
      </w:r>
      <w:r w:rsidR="005F7E50" w:rsidRPr="00CD198A">
        <w:rPr>
          <w:rFonts w:eastAsia="Times New Roman"/>
          <w:color w:val="000000" w:themeColor="text1"/>
          <w:lang w:val="hr-BA"/>
        </w:rPr>
        <w:t>odru</w:t>
      </w:r>
      <w:r w:rsidR="0000574B" w:rsidRPr="00CD198A">
        <w:rPr>
          <w:rFonts w:eastAsia="Times New Roman"/>
          <w:color w:val="000000" w:themeColor="text1"/>
          <w:lang w:val="hr-BA"/>
        </w:rPr>
        <w:t>čju svih mjesnih zajednica na području grada Tuzla postoje dječja igrališta.</w:t>
      </w:r>
    </w:p>
    <w:p w:rsidR="004B1321" w:rsidRPr="00CD198A" w:rsidRDefault="00EB5212" w:rsidP="0000574B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 xml:space="preserve">3. </w:t>
      </w:r>
      <w:r w:rsidR="00F26FF8" w:rsidRPr="00F26FF8">
        <w:rPr>
          <w:rFonts w:eastAsia="Times New Roman"/>
          <w:color w:val="000000" w:themeColor="text1"/>
          <w:lang w:val="hr-BA"/>
        </w:rPr>
        <w:t>Gradsk</w:t>
      </w:r>
      <w:r w:rsidR="00F26FF8">
        <w:rPr>
          <w:rFonts w:eastAsia="Times New Roman"/>
          <w:color w:val="000000" w:themeColor="text1"/>
          <w:lang w:val="hr-BA"/>
        </w:rPr>
        <w:t xml:space="preserve">o vijeće Tuzla sugeriše resornoj službi da traži od predsjednika savjeta svih mjesnih zajednica  </w:t>
      </w:r>
      <w:r w:rsidR="004B1321" w:rsidRPr="00CD198A">
        <w:rPr>
          <w:rFonts w:eastAsia="Times New Roman"/>
          <w:color w:val="000000" w:themeColor="text1"/>
          <w:lang w:val="hr-BA"/>
        </w:rPr>
        <w:t>da obiđu sva igrališta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na području grada Tuzla</w:t>
      </w:r>
      <w:r w:rsidR="004B1321" w:rsidRPr="00CD198A">
        <w:rPr>
          <w:rFonts w:eastAsia="Times New Roman"/>
          <w:color w:val="000000" w:themeColor="text1"/>
          <w:lang w:val="hr-BA"/>
        </w:rPr>
        <w:t>, pregledaju sp</w:t>
      </w:r>
      <w:r w:rsidR="0000574B" w:rsidRPr="00CD198A">
        <w:rPr>
          <w:rFonts w:eastAsia="Times New Roman"/>
          <w:color w:val="000000" w:themeColor="text1"/>
          <w:lang w:val="hr-BA"/>
        </w:rPr>
        <w:t>rave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, </w:t>
      </w:r>
      <w:r w:rsidR="00F26FF8">
        <w:rPr>
          <w:rFonts w:eastAsia="Times New Roman"/>
          <w:color w:val="000000" w:themeColor="text1"/>
          <w:lang w:val="hr-BA"/>
        </w:rPr>
        <w:t xml:space="preserve">sačine 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fotodokumetaciju </w:t>
      </w:r>
      <w:r w:rsidR="00F26FF8">
        <w:rPr>
          <w:rFonts w:eastAsia="Times New Roman"/>
          <w:color w:val="000000" w:themeColor="text1"/>
          <w:lang w:val="hr-BA"/>
        </w:rPr>
        <w:t>i istu dostave resor</w:t>
      </w:r>
      <w:r w:rsidR="004B1321" w:rsidRPr="00CD198A">
        <w:rPr>
          <w:rFonts w:eastAsia="Times New Roman"/>
          <w:color w:val="000000" w:themeColor="text1"/>
          <w:lang w:val="hr-BA"/>
        </w:rPr>
        <w:t>noj službi u cilju dostavljanj</w:t>
      </w:r>
      <w:r w:rsidR="0000574B" w:rsidRPr="00CD198A">
        <w:rPr>
          <w:rFonts w:eastAsia="Times New Roman"/>
          <w:color w:val="000000" w:themeColor="text1"/>
          <w:lang w:val="hr-BA"/>
        </w:rPr>
        <w:t>a</w:t>
      </w:r>
      <w:r w:rsidR="00F26FF8">
        <w:rPr>
          <w:rFonts w:eastAsia="Times New Roman"/>
          <w:color w:val="000000" w:themeColor="text1"/>
          <w:lang w:val="hr-BA"/>
        </w:rPr>
        <w:t xml:space="preserve"> Gradskom vijeću</w:t>
      </w:r>
      <w:r w:rsidR="004B1321" w:rsidRPr="00CD198A">
        <w:rPr>
          <w:rFonts w:eastAsia="Times New Roman"/>
          <w:color w:val="000000" w:themeColor="text1"/>
          <w:lang w:val="hr-BA"/>
        </w:rPr>
        <w:t xml:space="preserve"> ko</w:t>
      </w:r>
      <w:r w:rsidR="00CE4964">
        <w:rPr>
          <w:rFonts w:eastAsia="Times New Roman"/>
          <w:color w:val="000000" w:themeColor="text1"/>
          <w:lang w:val="hr-BA"/>
        </w:rPr>
        <w:t>m</w:t>
      </w:r>
      <w:r w:rsidR="004B1321" w:rsidRPr="00CD198A">
        <w:rPr>
          <w:rFonts w:eastAsia="Times New Roman"/>
          <w:color w:val="000000" w:themeColor="text1"/>
          <w:lang w:val="hr-BA"/>
        </w:rPr>
        <w:t>pletnije informacije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o stanju dječjih igrališta i sportskih terena.</w:t>
      </w:r>
    </w:p>
    <w:p w:rsidR="004B1321" w:rsidRPr="00CD198A" w:rsidRDefault="00EB5212" w:rsidP="0000574B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 xml:space="preserve">4. </w:t>
      </w:r>
      <w:r w:rsidR="00F26FF8">
        <w:rPr>
          <w:rFonts w:eastAsia="Times New Roman"/>
          <w:color w:val="000000" w:themeColor="text1"/>
          <w:lang w:val="hr-BA"/>
        </w:rPr>
        <w:t>Gradsko vijeće Tuzla sugeriše JKP „Pannonica“ Tuzla da se na igralištu na Slanoj Banji,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u ljetnom </w:t>
      </w:r>
      <w:r w:rsidR="00F26FF8">
        <w:rPr>
          <w:rFonts w:eastAsia="Times New Roman"/>
          <w:color w:val="000000" w:themeColor="text1"/>
          <w:lang w:val="hr-BA"/>
        </w:rPr>
        <w:t>p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eriodu, kada djeca i najviše koriste igralište, </w:t>
      </w:r>
      <w:r w:rsidR="00103C20" w:rsidRPr="00CD198A">
        <w:rPr>
          <w:rFonts w:eastAsia="Times New Roman"/>
          <w:color w:val="000000" w:themeColor="text1"/>
          <w:lang w:val="hr-BA"/>
        </w:rPr>
        <w:t>u doba viso</w:t>
      </w:r>
      <w:r w:rsidR="00103C20">
        <w:rPr>
          <w:rFonts w:eastAsia="Times New Roman"/>
          <w:color w:val="000000" w:themeColor="text1"/>
          <w:lang w:val="hr-BA"/>
        </w:rPr>
        <w:t>kih</w:t>
      </w:r>
      <w:r w:rsidR="00103C20" w:rsidRPr="00CD198A">
        <w:rPr>
          <w:rFonts w:eastAsia="Times New Roman"/>
          <w:color w:val="000000" w:themeColor="text1"/>
          <w:lang w:val="hr-BA"/>
        </w:rPr>
        <w:t xml:space="preserve"> temperat</w:t>
      </w:r>
      <w:r w:rsidR="00CE4964">
        <w:rPr>
          <w:rFonts w:eastAsia="Times New Roman"/>
          <w:color w:val="000000" w:themeColor="text1"/>
          <w:lang w:val="hr-BA"/>
        </w:rPr>
        <w:t>ura</w:t>
      </w:r>
      <w:r w:rsidR="00103C20">
        <w:rPr>
          <w:rFonts w:eastAsia="Times New Roman"/>
          <w:color w:val="000000" w:themeColor="text1"/>
          <w:lang w:val="hr-BA"/>
        </w:rPr>
        <w:t>,</w:t>
      </w:r>
      <w:r w:rsidR="00CE4964">
        <w:rPr>
          <w:rFonts w:eastAsia="Times New Roman"/>
          <w:color w:val="000000" w:themeColor="text1"/>
          <w:lang w:val="hr-BA"/>
        </w:rPr>
        <w:t xml:space="preserve"> </w:t>
      </w:r>
      <w:r w:rsidR="0000574B" w:rsidRPr="00CD198A">
        <w:rPr>
          <w:rFonts w:eastAsia="Times New Roman"/>
          <w:color w:val="000000" w:themeColor="text1"/>
          <w:lang w:val="hr-BA"/>
        </w:rPr>
        <w:t>produži radno vrijeme</w:t>
      </w:r>
      <w:r w:rsidR="00F26FF8">
        <w:rPr>
          <w:rFonts w:eastAsia="Times New Roman"/>
          <w:color w:val="000000" w:themeColor="text1"/>
          <w:lang w:val="hr-BA"/>
        </w:rPr>
        <w:t xml:space="preserve"> do 20,00 ili </w:t>
      </w:r>
      <w:r w:rsidR="00103C20">
        <w:rPr>
          <w:rFonts w:eastAsia="Times New Roman"/>
          <w:color w:val="000000" w:themeColor="text1"/>
          <w:lang w:val="hr-BA"/>
        </w:rPr>
        <w:t>do 21,00 sati</w:t>
      </w:r>
      <w:r w:rsidR="0000574B" w:rsidRPr="00CD198A">
        <w:rPr>
          <w:rFonts w:eastAsia="Times New Roman"/>
          <w:color w:val="000000" w:themeColor="text1"/>
          <w:lang w:val="hr-BA"/>
        </w:rPr>
        <w:t>.</w:t>
      </w:r>
    </w:p>
    <w:p w:rsidR="0000574B" w:rsidRPr="00CD198A" w:rsidRDefault="00EB5212" w:rsidP="0000574B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 xml:space="preserve">5. </w:t>
      </w:r>
      <w:r w:rsidR="00103C20">
        <w:rPr>
          <w:rFonts w:eastAsia="Times New Roman"/>
          <w:color w:val="000000" w:themeColor="text1"/>
          <w:lang w:val="hr-BA"/>
        </w:rPr>
        <w:t>Gradsko vijeće T</w:t>
      </w:r>
      <w:r w:rsidR="0000574B" w:rsidRPr="00CD198A">
        <w:rPr>
          <w:rFonts w:eastAsia="Times New Roman"/>
          <w:color w:val="000000" w:themeColor="text1"/>
          <w:lang w:val="hr-BA"/>
        </w:rPr>
        <w:t>uzla traži da se</w:t>
      </w:r>
      <w:r w:rsidR="00103C20">
        <w:rPr>
          <w:rFonts w:eastAsia="Times New Roman"/>
          <w:color w:val="000000" w:themeColor="text1"/>
          <w:lang w:val="hr-BA"/>
        </w:rPr>
        <w:t xml:space="preserve"> iznađe način da se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riješ</w:t>
      </w:r>
      <w:r w:rsidR="00103C20">
        <w:rPr>
          <w:rFonts w:eastAsia="Times New Roman"/>
          <w:color w:val="000000" w:themeColor="text1"/>
          <w:lang w:val="hr-BA"/>
        </w:rPr>
        <w:t>i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problem vozila koja se parkiraju na dječjim igralištima i sportskim terenima koja su obezbjeđena za dječju igru.</w:t>
      </w:r>
    </w:p>
    <w:p w:rsidR="0000574B" w:rsidRPr="00CD198A" w:rsidRDefault="00EB5212" w:rsidP="0000574B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 xml:space="preserve">6. </w:t>
      </w:r>
      <w:r w:rsidR="0000574B" w:rsidRPr="00CD198A">
        <w:rPr>
          <w:rFonts w:eastAsia="Times New Roman"/>
          <w:color w:val="000000" w:themeColor="text1"/>
          <w:lang w:val="hr-BA"/>
        </w:rPr>
        <w:t>G</w:t>
      </w:r>
      <w:r w:rsidR="00103C20">
        <w:rPr>
          <w:rFonts w:eastAsia="Times New Roman"/>
          <w:color w:val="000000" w:themeColor="text1"/>
          <w:lang w:val="hr-BA"/>
        </w:rPr>
        <w:t xml:space="preserve">radsko vijeće Tuzla </w:t>
      </w:r>
      <w:r w:rsidR="0000574B" w:rsidRPr="00CD198A">
        <w:rPr>
          <w:rFonts w:eastAsia="Times New Roman"/>
          <w:color w:val="000000" w:themeColor="text1"/>
          <w:lang w:val="hr-BA"/>
        </w:rPr>
        <w:t>upućuje zahvalu go</w:t>
      </w:r>
      <w:r w:rsidR="00CE4964">
        <w:rPr>
          <w:rFonts w:eastAsia="Times New Roman"/>
          <w:color w:val="000000" w:themeColor="text1"/>
          <w:lang w:val="hr-BA"/>
        </w:rPr>
        <w:t>spo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dinu </w:t>
      </w:r>
      <w:r w:rsidR="00103C20">
        <w:rPr>
          <w:rFonts w:eastAsia="Times New Roman"/>
          <w:color w:val="000000" w:themeColor="text1"/>
          <w:lang w:val="hr-BA"/>
        </w:rPr>
        <w:t>Mladenu N</w:t>
      </w:r>
      <w:r w:rsidR="0000574B" w:rsidRPr="00CD198A">
        <w:rPr>
          <w:rFonts w:eastAsia="Times New Roman"/>
          <w:color w:val="000000" w:themeColor="text1"/>
          <w:lang w:val="hr-BA"/>
        </w:rPr>
        <w:t>ediću</w:t>
      </w:r>
      <w:r w:rsidR="00103C20">
        <w:rPr>
          <w:rFonts w:eastAsia="Times New Roman"/>
          <w:color w:val="000000" w:themeColor="text1"/>
          <w:lang w:val="hr-BA"/>
        </w:rPr>
        <w:t>,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koji je pređenim kilometrima, koje su građani i poduz</w:t>
      </w:r>
      <w:r w:rsidR="00103C20">
        <w:rPr>
          <w:rFonts w:eastAsia="Times New Roman"/>
          <w:color w:val="000000" w:themeColor="text1"/>
          <w:lang w:val="hr-BA"/>
        </w:rPr>
        <w:t>etnici mogli otkupiti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mogli otkupiti, pokušao obezb</w:t>
      </w:r>
      <w:r w:rsidR="00103C20">
        <w:rPr>
          <w:rFonts w:eastAsia="Times New Roman"/>
          <w:color w:val="000000" w:themeColor="text1"/>
          <w:lang w:val="hr-BA"/>
        </w:rPr>
        <w:t>ijediti što moder</w:t>
      </w:r>
      <w:r w:rsidR="00B9636D">
        <w:rPr>
          <w:rFonts w:eastAsia="Times New Roman"/>
          <w:color w:val="000000" w:themeColor="text1"/>
          <w:lang w:val="hr-BA"/>
        </w:rPr>
        <w:t>niji mobilijar na dječ</w:t>
      </w:r>
      <w:r w:rsidR="0000574B" w:rsidRPr="00CD198A">
        <w:rPr>
          <w:rFonts w:eastAsia="Times New Roman"/>
          <w:color w:val="000000" w:themeColor="text1"/>
          <w:lang w:val="hr-BA"/>
        </w:rPr>
        <w:t>jim igralištima</w:t>
      </w:r>
      <w:r w:rsidR="00103C20">
        <w:rPr>
          <w:rFonts w:eastAsia="Times New Roman"/>
          <w:color w:val="000000" w:themeColor="text1"/>
          <w:lang w:val="hr-BA"/>
        </w:rPr>
        <w:t>.</w:t>
      </w:r>
    </w:p>
    <w:p w:rsidR="00774AAE" w:rsidRPr="00CD198A" w:rsidRDefault="00EB5212" w:rsidP="0000574B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7.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Sastavni dio </w:t>
      </w:r>
      <w:r w:rsidR="00103C20">
        <w:rPr>
          <w:rFonts w:eastAsia="Times New Roman"/>
          <w:color w:val="000000" w:themeColor="text1"/>
          <w:lang w:val="hr-BA"/>
        </w:rPr>
        <w:t xml:space="preserve">ove </w:t>
      </w:r>
      <w:r w:rsidR="0000574B" w:rsidRPr="00CD198A">
        <w:rPr>
          <w:rFonts w:eastAsia="Times New Roman"/>
          <w:color w:val="000000" w:themeColor="text1"/>
          <w:lang w:val="hr-BA"/>
        </w:rPr>
        <w:t>Informacije je i diskusija</w:t>
      </w:r>
      <w:r w:rsidR="00103C20">
        <w:rPr>
          <w:rFonts w:eastAsia="Times New Roman"/>
          <w:color w:val="000000" w:themeColor="text1"/>
          <w:lang w:val="hr-BA"/>
        </w:rPr>
        <w:t>, prijedlozi i sugestije koje je dala vijećnica Merima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Softić</w:t>
      </w:r>
      <w:r w:rsidR="00CE4964">
        <w:rPr>
          <w:rFonts w:eastAsia="Times New Roman"/>
          <w:color w:val="000000" w:themeColor="text1"/>
          <w:lang w:val="hr-BA"/>
        </w:rPr>
        <w:t xml:space="preserve"> tokom rasprave.</w:t>
      </w:r>
    </w:p>
    <w:p w:rsidR="0000574B" w:rsidRPr="00CD198A" w:rsidRDefault="00EB5212" w:rsidP="005F7E50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>8.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G</w:t>
      </w:r>
      <w:r w:rsidR="00CE4964">
        <w:rPr>
          <w:rFonts w:eastAsia="Times New Roman"/>
          <w:color w:val="000000" w:themeColor="text1"/>
          <w:lang w:val="hr-BA"/>
        </w:rPr>
        <w:t>radsko vijeće Tuzla</w:t>
      </w:r>
      <w:r w:rsidR="0000574B" w:rsidRPr="00CD198A">
        <w:rPr>
          <w:rFonts w:eastAsia="Times New Roman"/>
          <w:color w:val="000000" w:themeColor="text1"/>
          <w:lang w:val="hr-BA"/>
        </w:rPr>
        <w:t xml:space="preserve"> traži od resornih službi dostavljanje informacije o 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izgradnji Stadiona Tušanj, pregled </w:t>
      </w:r>
      <w:r w:rsidR="00CE4964">
        <w:rPr>
          <w:rFonts w:eastAsia="Times New Roman"/>
          <w:color w:val="000000" w:themeColor="text1"/>
          <w:lang w:val="hr-BA"/>
        </w:rPr>
        <w:t xml:space="preserve">potrebnim sredstava te sugeriše </w:t>
      </w:r>
      <w:r w:rsidR="005F7E50" w:rsidRPr="00CD198A">
        <w:rPr>
          <w:rFonts w:eastAsia="Times New Roman"/>
          <w:color w:val="000000" w:themeColor="text1"/>
          <w:lang w:val="hr-BA"/>
        </w:rPr>
        <w:t>da se</w:t>
      </w:r>
      <w:r w:rsidR="00CE4964">
        <w:rPr>
          <w:rFonts w:eastAsia="Times New Roman"/>
          <w:color w:val="000000" w:themeColor="text1"/>
          <w:lang w:val="hr-BA"/>
        </w:rPr>
        <w:t>,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u</w:t>
      </w:r>
      <w:r w:rsidR="00CE4964">
        <w:rPr>
          <w:rFonts w:eastAsia="Times New Roman"/>
          <w:color w:val="000000" w:themeColor="text1"/>
          <w:lang w:val="hr-BA"/>
        </w:rPr>
        <w:t xml:space="preserve"> cilju završetka ovih radova,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ostvari saradnja i zatraži pomoć bivših fudbalera i sportskih radnika</w:t>
      </w:r>
      <w:r w:rsidR="00CE4964">
        <w:rPr>
          <w:rFonts w:eastAsia="Times New Roman"/>
          <w:color w:val="000000" w:themeColor="text1"/>
          <w:lang w:val="hr-BA"/>
        </w:rPr>
        <w:t>,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kako tuzla</w:t>
      </w:r>
      <w:r w:rsidR="00CE4964">
        <w:rPr>
          <w:rFonts w:eastAsia="Times New Roman"/>
          <w:color w:val="000000" w:themeColor="text1"/>
          <w:lang w:val="hr-BA"/>
        </w:rPr>
        <w:t>nskih,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tako i inostranih klubova.</w:t>
      </w:r>
    </w:p>
    <w:p w:rsidR="005F7E50" w:rsidRPr="00CD198A" w:rsidRDefault="00EB5212" w:rsidP="005F7E50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t xml:space="preserve">9. </w:t>
      </w:r>
      <w:r w:rsidR="005F7E50" w:rsidRPr="00CD198A">
        <w:rPr>
          <w:rFonts w:eastAsia="Times New Roman"/>
          <w:color w:val="000000" w:themeColor="text1"/>
          <w:lang w:val="hr-BA"/>
        </w:rPr>
        <w:t>Gradsko vijeće Tuzla poziva sve društvenoodgovorne kompanije i preduzeća da se uključe u reko</w:t>
      </w:r>
      <w:r w:rsidR="00CE4964">
        <w:rPr>
          <w:rFonts w:eastAsia="Times New Roman"/>
          <w:color w:val="000000" w:themeColor="text1"/>
          <w:lang w:val="hr-BA"/>
        </w:rPr>
        <w:t>nstrukciju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postojećih i izg</w:t>
      </w:r>
      <w:r w:rsidR="00CE4964">
        <w:rPr>
          <w:rFonts w:eastAsia="Times New Roman"/>
          <w:color w:val="000000" w:themeColor="text1"/>
          <w:lang w:val="hr-BA"/>
        </w:rPr>
        <w:t>ra</w:t>
      </w:r>
      <w:r w:rsidR="005F7E50" w:rsidRPr="00CD198A">
        <w:rPr>
          <w:rFonts w:eastAsia="Times New Roman"/>
          <w:color w:val="000000" w:themeColor="text1"/>
          <w:lang w:val="hr-BA"/>
        </w:rPr>
        <w:t>dnju novih igrališta po uzoru n</w:t>
      </w:r>
      <w:r w:rsidR="008F2B28" w:rsidRPr="00CD198A">
        <w:rPr>
          <w:rFonts w:eastAsia="Times New Roman"/>
          <w:color w:val="000000" w:themeColor="text1"/>
          <w:lang w:val="hr-BA"/>
        </w:rPr>
        <w:t>a akciju koja je provedena za rekonstrukciju igrališta</w:t>
      </w:r>
      <w:r w:rsidR="00CE4964">
        <w:rPr>
          <w:rFonts w:eastAsia="Times New Roman"/>
          <w:color w:val="000000" w:themeColor="text1"/>
          <w:lang w:val="hr-BA"/>
        </w:rPr>
        <w:t xml:space="preserve"> na S</w:t>
      </w:r>
      <w:r w:rsidR="005F7E50" w:rsidRPr="00CD198A">
        <w:rPr>
          <w:rFonts w:eastAsia="Times New Roman"/>
          <w:color w:val="000000" w:themeColor="text1"/>
          <w:lang w:val="hr-BA"/>
        </w:rPr>
        <w:t>latini.</w:t>
      </w:r>
    </w:p>
    <w:p w:rsidR="005F7E50" w:rsidRDefault="00EB5212" w:rsidP="00CD198A">
      <w:pPr>
        <w:pStyle w:val="NoSpacing"/>
        <w:jc w:val="both"/>
        <w:rPr>
          <w:rFonts w:eastAsia="Times New Roman"/>
          <w:color w:val="000000" w:themeColor="text1"/>
          <w:lang w:val="hr-BA"/>
        </w:rPr>
      </w:pPr>
      <w:r>
        <w:rPr>
          <w:rFonts w:eastAsia="Times New Roman"/>
          <w:b/>
          <w:color w:val="000000" w:themeColor="text1"/>
          <w:lang w:val="hr-BA"/>
        </w:rPr>
        <w:lastRenderedPageBreak/>
        <w:t xml:space="preserve">10. </w:t>
      </w:r>
      <w:r w:rsidR="005F7E50" w:rsidRPr="00CD198A">
        <w:rPr>
          <w:rFonts w:eastAsia="Times New Roman"/>
          <w:color w:val="000000" w:themeColor="text1"/>
          <w:lang w:val="hr-BA"/>
        </w:rPr>
        <w:t>G</w:t>
      </w:r>
      <w:r w:rsidR="00CE4964">
        <w:rPr>
          <w:rFonts w:eastAsia="Times New Roman"/>
          <w:color w:val="000000" w:themeColor="text1"/>
          <w:lang w:val="hr-BA"/>
        </w:rPr>
        <w:t>radsko vijeće Tuzla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smatra da je veoma bitno voditi brigu</w:t>
      </w:r>
      <w:r w:rsidR="00CE4964">
        <w:rPr>
          <w:rFonts w:eastAsia="Times New Roman"/>
          <w:color w:val="000000" w:themeColor="text1"/>
          <w:lang w:val="hr-BA"/>
        </w:rPr>
        <w:t>,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kako o dječjim igralištima tako i mobilijaru te u tom smislu traži od resorne službe da iznađe način na koji će se </w:t>
      </w:r>
      <w:r w:rsidR="00CE4964">
        <w:rPr>
          <w:rFonts w:eastAsia="Times New Roman"/>
          <w:color w:val="000000" w:themeColor="text1"/>
          <w:lang w:val="hr-BA"/>
        </w:rPr>
        <w:t>i kojim licima moći prijaviti bilo kakav</w:t>
      </w:r>
      <w:r w:rsidR="005F7E50" w:rsidRPr="00CD198A">
        <w:rPr>
          <w:rFonts w:eastAsia="Times New Roman"/>
          <w:color w:val="000000" w:themeColor="text1"/>
          <w:lang w:val="hr-BA"/>
        </w:rPr>
        <w:t xml:space="preserve"> kvar</w:t>
      </w:r>
      <w:r w:rsidR="00CD198A">
        <w:rPr>
          <w:rFonts w:eastAsia="Times New Roman"/>
          <w:color w:val="000000" w:themeColor="text1"/>
          <w:lang w:val="hr-BA"/>
        </w:rPr>
        <w:t xml:space="preserve"> na mobilijaru dječjeg igrališta.</w:t>
      </w:r>
    </w:p>
    <w:p w:rsidR="00EB5212" w:rsidRDefault="00EB5212" w:rsidP="00CD198A">
      <w:pPr>
        <w:pStyle w:val="NoSpacing"/>
        <w:jc w:val="both"/>
        <w:rPr>
          <w:rFonts w:eastAsia="Times New Roman"/>
          <w:color w:val="000000" w:themeColor="text1"/>
          <w:lang w:val="hr-BA"/>
        </w:rPr>
      </w:pPr>
    </w:p>
    <w:p w:rsidR="00CE4964" w:rsidRPr="00CD198A" w:rsidRDefault="00CE4964" w:rsidP="00CD198A">
      <w:pPr>
        <w:pStyle w:val="NoSpacing"/>
        <w:jc w:val="both"/>
        <w:rPr>
          <w:rFonts w:eastAsia="Times New Roman"/>
          <w:color w:val="000000" w:themeColor="text1"/>
          <w:lang w:val="hr-BA"/>
        </w:rPr>
      </w:pPr>
    </w:p>
    <w:p w:rsidR="00B6424C" w:rsidRPr="00EB5212" w:rsidRDefault="00B6424C" w:rsidP="00B6424C">
      <w:pPr>
        <w:pStyle w:val="NoSpacing"/>
        <w:rPr>
          <w:iCs/>
          <w:color w:val="000000" w:themeColor="text1"/>
          <w:sz w:val="20"/>
          <w:szCs w:val="20"/>
          <w:lang w:val="hr-HR"/>
        </w:rPr>
      </w:pPr>
      <w:r w:rsidRPr="00EB5212">
        <w:rPr>
          <w:i/>
          <w:iCs/>
          <w:color w:val="000000" w:themeColor="text1"/>
          <w:sz w:val="20"/>
          <w:szCs w:val="20"/>
        </w:rPr>
        <w:t>Ovo obavještenje vam se dostavlja na znanje, a verificirane zaklju</w:t>
      </w:r>
      <w:r w:rsidRPr="00EB5212">
        <w:rPr>
          <w:i/>
          <w:iCs/>
          <w:color w:val="000000" w:themeColor="text1"/>
          <w:sz w:val="20"/>
          <w:szCs w:val="20"/>
          <w:lang w:val="hr-HR"/>
        </w:rPr>
        <w:t>čke ćete dobiti po usvajanju skraćene verzije zapisnika sa dvadesetsedme</w:t>
      </w:r>
      <w:r w:rsidRPr="00EB5212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EB5212">
        <w:rPr>
          <w:bCs/>
          <w:i/>
          <w:iCs/>
          <w:color w:val="000000" w:themeColor="text1"/>
          <w:sz w:val="20"/>
          <w:szCs w:val="20"/>
          <w:lang w:val="hr-HR"/>
        </w:rPr>
        <w:t>redovne sjednice</w:t>
      </w:r>
      <w:r w:rsidRPr="00EB5212">
        <w:rPr>
          <w:i/>
          <w:iCs/>
          <w:color w:val="000000" w:themeColor="text1"/>
          <w:sz w:val="20"/>
          <w:szCs w:val="20"/>
          <w:lang w:val="hr-HR"/>
        </w:rPr>
        <w:t xml:space="preserve"> Gradskog vijeća Tuzla održane 21.11.</w:t>
      </w:r>
      <w:r w:rsidRPr="00EB5212">
        <w:rPr>
          <w:i/>
          <w:iCs/>
          <w:color w:val="000000" w:themeColor="text1"/>
          <w:sz w:val="20"/>
          <w:szCs w:val="20"/>
        </w:rPr>
        <w:t>2018</w:t>
      </w:r>
      <w:r w:rsidRPr="00EB5212">
        <w:rPr>
          <w:bCs/>
          <w:i/>
          <w:iCs/>
          <w:color w:val="000000" w:themeColor="text1"/>
          <w:sz w:val="20"/>
          <w:szCs w:val="20"/>
          <w:lang w:val="hr-HR"/>
        </w:rPr>
        <w:t>.</w:t>
      </w:r>
      <w:r w:rsidRPr="00EB5212">
        <w:rPr>
          <w:i/>
          <w:iCs/>
          <w:color w:val="000000" w:themeColor="text1"/>
          <w:sz w:val="20"/>
          <w:szCs w:val="20"/>
          <w:lang w:val="hr-HR"/>
        </w:rPr>
        <w:t xml:space="preserve"> godine.</w:t>
      </w:r>
    </w:p>
    <w:p w:rsidR="00B6424C" w:rsidRDefault="00B6424C" w:rsidP="00B6424C">
      <w:pPr>
        <w:pStyle w:val="NoSpacing"/>
        <w:rPr>
          <w:snapToGrid w:val="0"/>
          <w:color w:val="000000" w:themeColor="text1"/>
        </w:rPr>
      </w:pPr>
    </w:p>
    <w:p w:rsidR="00CE4964" w:rsidRPr="003D198E" w:rsidRDefault="00CE4964" w:rsidP="00B6424C">
      <w:pPr>
        <w:pStyle w:val="NoSpacing"/>
        <w:rPr>
          <w:snapToGrid w:val="0"/>
          <w:color w:val="000000" w:themeColor="text1"/>
        </w:rPr>
      </w:pPr>
    </w:p>
    <w:p w:rsidR="00B6424C" w:rsidRPr="00EB5212" w:rsidRDefault="00B6424C" w:rsidP="00B6424C">
      <w:pPr>
        <w:pStyle w:val="NoSpacing"/>
        <w:rPr>
          <w:b/>
          <w:bCs/>
          <w:color w:val="000000" w:themeColor="text1"/>
          <w:sz w:val="20"/>
          <w:szCs w:val="20"/>
          <w:lang w:val="hr-HR"/>
        </w:rPr>
      </w:pPr>
      <w:r w:rsidRPr="00EB5212">
        <w:rPr>
          <w:b/>
          <w:bCs/>
          <w:color w:val="000000" w:themeColor="text1"/>
          <w:sz w:val="20"/>
          <w:szCs w:val="20"/>
        </w:rPr>
        <w:t xml:space="preserve">DOSTAVLJENO                                                                                   </w:t>
      </w:r>
      <w:r w:rsidR="00EB5212">
        <w:rPr>
          <w:b/>
          <w:bCs/>
          <w:color w:val="000000" w:themeColor="text1"/>
          <w:sz w:val="20"/>
          <w:szCs w:val="20"/>
        </w:rPr>
        <w:t xml:space="preserve">      </w:t>
      </w:r>
      <w:r w:rsidRPr="00EB5212">
        <w:rPr>
          <w:b/>
          <w:bCs/>
          <w:color w:val="000000" w:themeColor="text1"/>
          <w:sz w:val="20"/>
          <w:szCs w:val="20"/>
        </w:rPr>
        <w:t xml:space="preserve">    </w:t>
      </w:r>
      <w:r w:rsidR="00EB5212">
        <w:rPr>
          <w:b/>
          <w:bCs/>
          <w:color w:val="000000" w:themeColor="text1"/>
          <w:sz w:val="20"/>
          <w:szCs w:val="20"/>
        </w:rPr>
        <w:t xml:space="preserve">    </w:t>
      </w:r>
      <w:r w:rsidRPr="00EB5212">
        <w:rPr>
          <w:b/>
          <w:bCs/>
          <w:color w:val="000000" w:themeColor="text1"/>
          <w:sz w:val="20"/>
          <w:szCs w:val="20"/>
        </w:rPr>
        <w:t xml:space="preserve"> PREDSJEDAVAJU</w:t>
      </w:r>
      <w:r w:rsidRPr="00EB5212">
        <w:rPr>
          <w:b/>
          <w:bCs/>
          <w:color w:val="000000" w:themeColor="text1"/>
          <w:sz w:val="20"/>
          <w:szCs w:val="20"/>
          <w:lang w:val="hr-HR"/>
        </w:rPr>
        <w:t xml:space="preserve">ĆI                                               </w:t>
      </w:r>
      <w:r w:rsidR="00EB5212">
        <w:rPr>
          <w:b/>
          <w:bCs/>
          <w:color w:val="000000" w:themeColor="text1"/>
          <w:sz w:val="20"/>
          <w:szCs w:val="20"/>
          <w:lang w:val="hr-HR"/>
        </w:rPr>
        <w:t xml:space="preserve">                               </w:t>
      </w:r>
    </w:p>
    <w:p w:rsidR="00B6424C" w:rsidRPr="003D198E" w:rsidRDefault="00CE4964" w:rsidP="00B6424C">
      <w:pPr>
        <w:pStyle w:val="NoSpacing"/>
        <w:rPr>
          <w:color w:val="000000" w:themeColor="text1"/>
        </w:rPr>
      </w:pPr>
      <w:r>
        <w:rPr>
          <w:color w:val="000000" w:themeColor="text1"/>
        </w:rPr>
        <w:t>7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color w:val="000000" w:themeColor="text1"/>
        </w:rPr>
      </w:pPr>
    </w:p>
    <w:p w:rsidR="00CE4964" w:rsidRDefault="00CE4964" w:rsidP="00B6424C">
      <w:pPr>
        <w:pStyle w:val="NoSpacing"/>
        <w:rPr>
          <w:b/>
          <w:bCs/>
          <w:color w:val="000000" w:themeColor="text1"/>
        </w:rPr>
      </w:pPr>
    </w:p>
    <w:p w:rsidR="00CE4964" w:rsidRPr="003D198E" w:rsidRDefault="00CE4964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6F6182" w:rsidRPr="003D198E">
        <w:rPr>
          <w:b/>
          <w:bCs/>
          <w:color w:val="000000" w:themeColor="text1"/>
        </w:rPr>
        <w:t>14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B6424C" w:rsidRPr="003D198E" w:rsidRDefault="00774AAE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Služba za komunalne poslove, izgradnju i poslove mjesnih zajednica</w:t>
      </w:r>
    </w:p>
    <w:p w:rsidR="00774AAE" w:rsidRDefault="007368E3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budžet i finansije</w:t>
      </w:r>
    </w:p>
    <w:p w:rsidR="007368E3" w:rsidRDefault="007368E3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 xml:space="preserve">     - Služba za inspekcijske poslove</w:t>
      </w:r>
    </w:p>
    <w:p w:rsidR="007368E3" w:rsidRDefault="007368E3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7368E3" w:rsidRDefault="007368E3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JKP KOMUNALAC TUZLA</w:t>
      </w:r>
    </w:p>
    <w:p w:rsidR="007368E3" w:rsidRDefault="007368E3" w:rsidP="00B6424C">
      <w:pPr>
        <w:pStyle w:val="NoSpacing"/>
        <w:rPr>
          <w:b/>
          <w:bCs/>
          <w:color w:val="000000" w:themeColor="text1"/>
          <w:lang w:val="hr-HR"/>
        </w:rPr>
      </w:pPr>
      <w:r>
        <w:rPr>
          <w:b/>
          <w:bCs/>
          <w:color w:val="000000" w:themeColor="text1"/>
          <w:lang w:val="hr-HR"/>
        </w:rPr>
        <w:t>JP GRADSKA VETERINARSKA STANICA TUZLA D.O.O. TUZLA</w:t>
      </w:r>
    </w:p>
    <w:p w:rsidR="007368E3" w:rsidRPr="003D198E" w:rsidRDefault="007368E3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Pr="003D198E" w:rsidRDefault="00B6424C" w:rsidP="00B6424C">
      <w:pPr>
        <w:pStyle w:val="NoSpacing"/>
        <w:jc w:val="both"/>
        <w:rPr>
          <w:color w:val="000000" w:themeColor="text1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5B654D" w:rsidRPr="003D198E">
        <w:rPr>
          <w:rFonts w:ascii="Times New Roman" w:hAnsi="Times New Roman" w:cs="Times New Roman"/>
          <w:b/>
          <w:color w:val="000000" w:themeColor="text1"/>
          <w:lang w:val="hr-HR"/>
        </w:rPr>
        <w:t>1</w:t>
      </w:r>
      <w:r w:rsidR="006F6182" w:rsidRPr="003D198E">
        <w:rPr>
          <w:rFonts w:ascii="Times New Roman" w:hAnsi="Times New Roman" w:cs="Times New Roman"/>
          <w:b/>
          <w:color w:val="000000" w:themeColor="text1"/>
          <w:lang w:val="hr-HR"/>
        </w:rPr>
        <w:t>4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 w:rsidR="00774AAE" w:rsidRPr="003D198E">
        <w:rPr>
          <w:rFonts w:ascii="Times New Roman" w:hAnsi="Times New Roman" w:cs="Times New Roman"/>
          <w:color w:val="000000" w:themeColor="text1"/>
          <w:lang w:val="hr-HR"/>
        </w:rPr>
        <w:t xml:space="preserve">primljena je k znanju </w:t>
      </w:r>
      <w:r w:rsidR="00774AAE" w:rsidRPr="003D198E">
        <w:rPr>
          <w:rFonts w:ascii="Times New Roman" w:hAnsi="Times New Roman" w:cs="Times New Roman"/>
          <w:b/>
          <w:color w:val="000000" w:themeColor="text1"/>
          <w:lang w:val="hr-HR"/>
        </w:rPr>
        <w:t>INFORMACIJA</w:t>
      </w:r>
      <w:r w:rsidR="00774AAE" w:rsidRPr="003D198E">
        <w:rPr>
          <w:rFonts w:ascii="Times New Roman" w:eastAsia="Calibri" w:hAnsi="Times New Roman" w:cs="Times New Roman"/>
          <w:b/>
          <w:color w:val="000000" w:themeColor="text1"/>
          <w:lang w:val="bs-Latn-BA" w:eastAsia="ar-SA"/>
        </w:rPr>
        <w:t xml:space="preserve"> </w:t>
      </w:r>
      <w:r w:rsidR="00CC08EE" w:rsidRPr="003D198E">
        <w:rPr>
          <w:rFonts w:ascii="Times New Roman" w:hAnsi="Times New Roman" w:cs="Times New Roman"/>
          <w:b/>
          <w:color w:val="000000" w:themeColor="text1"/>
        </w:rPr>
        <w:t>O POSTUPANJU SA IZGUBLJENIM I NAPUŠTENIM ŽIVOTINJAMA, PSIMA I MAČKAMA LUTALICAMA NA PODRUČJU GRADA TUZLE</w:t>
      </w:r>
      <w:r w:rsidR="00774AAE" w:rsidRPr="003D198E">
        <w:rPr>
          <w:rFonts w:ascii="Times New Roman" w:hAnsi="Times New Roman" w:cs="Times New Roman"/>
          <w:b/>
          <w:color w:val="000000" w:themeColor="text1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pStyle w:val="NoSpacing"/>
        <w:rPr>
          <w:rFonts w:eastAsia="Times New Roman"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usvojeni su slijedeći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>Z A K LJ U Č C 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A03B23" w:rsidRDefault="007368E3" w:rsidP="00A03B23">
      <w:pPr>
        <w:pStyle w:val="NoSpacing"/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1. </w:t>
      </w:r>
      <w:r w:rsidR="008F2B28">
        <w:rPr>
          <w:iCs/>
          <w:color w:val="000000" w:themeColor="text1"/>
        </w:rPr>
        <w:t xml:space="preserve">Gradsko vijeće sugeriše da se prilikom planiranja Budžeta Grada Tuzla za 2019. godinu </w:t>
      </w:r>
      <w:r w:rsidR="009202CD">
        <w:rPr>
          <w:iCs/>
          <w:color w:val="000000" w:themeColor="text1"/>
        </w:rPr>
        <w:t>pokušaju iznaći veća</w:t>
      </w:r>
      <w:r w:rsidR="008F2B28">
        <w:rPr>
          <w:iCs/>
          <w:color w:val="000000" w:themeColor="text1"/>
        </w:rPr>
        <w:t xml:space="preserve"> finansijska sredstva za realizaciju projekta</w:t>
      </w:r>
      <w:r w:rsidR="00A03B23">
        <w:rPr>
          <w:iCs/>
          <w:color w:val="000000" w:themeColor="text1"/>
        </w:rPr>
        <w:t xml:space="preserve"> provođenja zdravstvenog </w:t>
      </w:r>
      <w:r w:rsidR="008F2B28">
        <w:rPr>
          <w:iCs/>
          <w:color w:val="000000" w:themeColor="text1"/>
        </w:rPr>
        <w:t>zbrinjavanja nezb</w:t>
      </w:r>
      <w:r>
        <w:rPr>
          <w:iCs/>
          <w:color w:val="000000" w:themeColor="text1"/>
        </w:rPr>
        <w:t>ri</w:t>
      </w:r>
      <w:r w:rsidR="008F2B28">
        <w:rPr>
          <w:iCs/>
          <w:color w:val="000000" w:themeColor="text1"/>
        </w:rPr>
        <w:t>nutih životinja, a prije svega za proširenje kapacitet</w:t>
      </w:r>
      <w:r w:rsidR="009202CD">
        <w:rPr>
          <w:iCs/>
          <w:color w:val="000000" w:themeColor="text1"/>
        </w:rPr>
        <w:t>a za udomljavanje pasa lutalica i za angažovanje drugog mobilnog tima</w:t>
      </w:r>
      <w:r>
        <w:rPr>
          <w:iCs/>
          <w:color w:val="000000" w:themeColor="text1"/>
        </w:rPr>
        <w:t xml:space="preserve"> za uklanjanje opasnih pasa sa ulica.</w:t>
      </w:r>
    </w:p>
    <w:p w:rsidR="00A03B23" w:rsidRPr="008F2B28" w:rsidRDefault="007368E3" w:rsidP="00A03B23">
      <w:pPr>
        <w:pStyle w:val="NoSpacing"/>
        <w:jc w:val="both"/>
        <w:rPr>
          <w:iCs/>
          <w:color w:val="000000" w:themeColor="text1"/>
        </w:rPr>
      </w:pPr>
      <w:r w:rsidRPr="007368E3">
        <w:rPr>
          <w:b/>
          <w:iCs/>
          <w:color w:val="000000" w:themeColor="text1"/>
        </w:rPr>
        <w:t>2.</w:t>
      </w:r>
      <w:r>
        <w:rPr>
          <w:iCs/>
          <w:color w:val="000000" w:themeColor="text1"/>
        </w:rPr>
        <w:t xml:space="preserve"> </w:t>
      </w:r>
      <w:r w:rsidR="00A03B23">
        <w:rPr>
          <w:iCs/>
          <w:color w:val="000000" w:themeColor="text1"/>
        </w:rPr>
        <w:t>Apeluje se na Službu</w:t>
      </w:r>
      <w:r>
        <w:rPr>
          <w:iCs/>
          <w:color w:val="000000" w:themeColor="text1"/>
        </w:rPr>
        <w:t xml:space="preserve"> za inspekcijske poslove da vrši</w:t>
      </w:r>
      <w:r w:rsidR="00A03B23">
        <w:rPr>
          <w:iCs/>
          <w:color w:val="000000" w:themeColor="text1"/>
        </w:rPr>
        <w:t xml:space="preserve"> pojačan nadzor nad vlasnicima pasa, u pogledu provođenja Odluke o uslovima, držanju i načinu postupanja sa domaćim životinajma, kućnim ljubimcima </w:t>
      </w:r>
      <w:r w:rsidR="009202CD">
        <w:rPr>
          <w:iCs/>
          <w:color w:val="000000" w:themeColor="text1"/>
        </w:rPr>
        <w:t>i</w:t>
      </w:r>
      <w:r>
        <w:rPr>
          <w:iCs/>
          <w:color w:val="000000" w:themeColor="text1"/>
        </w:rPr>
        <w:t xml:space="preserve"> nezbrinutim životinjama.</w:t>
      </w:r>
    </w:p>
    <w:p w:rsidR="00774AAE" w:rsidRPr="003D198E" w:rsidRDefault="00774AAE" w:rsidP="00B6424C">
      <w:pPr>
        <w:pStyle w:val="NoSpacing"/>
        <w:rPr>
          <w:i/>
          <w:iCs/>
          <w:color w:val="000000" w:themeColor="text1"/>
        </w:rPr>
      </w:pPr>
    </w:p>
    <w:p w:rsidR="00774AAE" w:rsidRPr="003D198E" w:rsidRDefault="00774AAE" w:rsidP="00B6424C">
      <w:pPr>
        <w:pStyle w:val="NoSpacing"/>
        <w:rPr>
          <w:i/>
          <w:i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774AAE" w:rsidRPr="003D198E" w:rsidRDefault="00774AAE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7368E3" w:rsidP="00B6424C">
      <w:pPr>
        <w:pStyle w:val="NoSpacing"/>
        <w:rPr>
          <w:color w:val="000000" w:themeColor="text1"/>
        </w:rPr>
      </w:pPr>
      <w:r>
        <w:rPr>
          <w:color w:val="000000" w:themeColor="text1"/>
        </w:rPr>
        <w:t>7</w:t>
      </w:r>
      <w:r w:rsidR="00B6424C" w:rsidRPr="003D198E">
        <w:rPr>
          <w:color w:val="000000" w:themeColor="text1"/>
        </w:rPr>
        <w:t xml:space="preserve">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774AAE" w:rsidRDefault="00774AAE" w:rsidP="00B6424C">
      <w:pPr>
        <w:pStyle w:val="NoSpacing"/>
        <w:rPr>
          <w:color w:val="000000" w:themeColor="text1"/>
        </w:rPr>
      </w:pPr>
    </w:p>
    <w:p w:rsidR="00CE4964" w:rsidRPr="003D198E" w:rsidRDefault="00CE4964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lastRenderedPageBreak/>
        <w:t>Bosna i Hercegovina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 xml:space="preserve">Federacija Bosne i Hercegovine              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Tuzlanski kanton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GRADSKO VIJE</w:t>
      </w:r>
      <w:r w:rsidRPr="003D198E">
        <w:rPr>
          <w:b/>
          <w:bCs/>
          <w:color w:val="000000" w:themeColor="text1"/>
          <w:lang w:val="hr-HR"/>
        </w:rPr>
        <w:t>ĆE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color w:val="000000" w:themeColor="text1"/>
        </w:rPr>
        <w:t>Broj: 01-05-7869-2018</w:t>
      </w:r>
      <w:r w:rsidRPr="003D198E">
        <w:rPr>
          <w:b/>
          <w:bCs/>
          <w:color w:val="000000" w:themeColor="text1"/>
        </w:rPr>
        <w:t>/</w:t>
      </w:r>
      <w:r w:rsidR="0025222F" w:rsidRPr="003D198E">
        <w:rPr>
          <w:b/>
          <w:bCs/>
          <w:color w:val="000000" w:themeColor="text1"/>
        </w:rPr>
        <w:t>15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  <w:r w:rsidRPr="003D198E">
        <w:rPr>
          <w:b/>
          <w:color w:val="000000" w:themeColor="text1"/>
        </w:rPr>
        <w:t>Tuzla, 21.11.2018. godine</w:t>
      </w: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</w:rPr>
      </w:pPr>
      <w:r w:rsidRPr="003D198E">
        <w:rPr>
          <w:b/>
          <w:bCs/>
          <w:color w:val="000000" w:themeColor="text1"/>
        </w:rPr>
        <w:t>GRAD TUZLA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     - Gradona</w:t>
      </w:r>
      <w:r w:rsidRPr="003D198E">
        <w:rPr>
          <w:b/>
          <w:bCs/>
          <w:color w:val="000000" w:themeColor="text1"/>
          <w:lang w:val="hr-HR"/>
        </w:rPr>
        <w:t>čelnik Grada Tuzla, gospodin Jasmin Imamović</w:t>
      </w: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Sekretar organa državne službe, gospodin Almir Šuta </w:t>
      </w:r>
    </w:p>
    <w:p w:rsidR="00AF1F92" w:rsidRPr="003D198E" w:rsidRDefault="00AF1F92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</w:t>
      </w:r>
      <w:r w:rsidR="00CE4964">
        <w:rPr>
          <w:b/>
          <w:bCs/>
          <w:color w:val="000000" w:themeColor="text1"/>
          <w:lang w:val="hr-HR"/>
        </w:rPr>
        <w:t>- Služba za komu</w:t>
      </w:r>
      <w:r w:rsidRPr="003D198E">
        <w:rPr>
          <w:b/>
          <w:bCs/>
          <w:color w:val="000000" w:themeColor="text1"/>
          <w:lang w:val="hr-HR"/>
        </w:rPr>
        <w:t>nalne poslove, izgradnju i poslove mjesnih zajednica</w:t>
      </w:r>
    </w:p>
    <w:p w:rsidR="00B6424C" w:rsidRPr="003D198E" w:rsidRDefault="00AF1F92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 xml:space="preserve">     - Stručna služba Gradskog vijeća</w:t>
      </w:r>
    </w:p>
    <w:p w:rsidR="00AF1F92" w:rsidRPr="003D198E" w:rsidRDefault="00AF1F92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AF1F92" w:rsidRPr="003D198E" w:rsidRDefault="00AF1F92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  <w:lang w:val="hr-HR"/>
        </w:rPr>
        <w:t>MZ KREKA</w:t>
      </w:r>
    </w:p>
    <w:p w:rsidR="00AF1F92" w:rsidRPr="003D198E" w:rsidRDefault="00AF1F92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 xml:space="preserve">PREDMET: </w:t>
      </w:r>
      <w:r w:rsidRPr="003D198E">
        <w:rPr>
          <w:b/>
          <w:color w:val="000000" w:themeColor="text1"/>
        </w:rPr>
        <w:t>Zaključci</w:t>
      </w:r>
      <w:r w:rsidRPr="003D198E">
        <w:rPr>
          <w:b/>
          <w:color w:val="000000" w:themeColor="text1"/>
          <w:lang w:val="hr-HR"/>
        </w:rPr>
        <w:t xml:space="preserve"> dvadesetsedme </w:t>
      </w:r>
      <w:r w:rsidRPr="003D198E">
        <w:rPr>
          <w:b/>
          <w:bCs/>
          <w:color w:val="000000" w:themeColor="text1"/>
          <w:lang w:val="hr-HR"/>
        </w:rPr>
        <w:t>redovne sjednice</w:t>
      </w:r>
      <w:r w:rsidRPr="003D198E">
        <w:rPr>
          <w:b/>
          <w:color w:val="000000" w:themeColor="text1"/>
          <w:lang w:val="hr-HR"/>
        </w:rPr>
        <w:t xml:space="preserve"> Gradskog vijeća Tuzla održane 21.11.2018</w:t>
      </w:r>
      <w:r w:rsidRPr="003D198E">
        <w:rPr>
          <w:b/>
          <w:bCs/>
          <w:color w:val="000000" w:themeColor="text1"/>
          <w:lang w:val="hr-HR"/>
        </w:rPr>
        <w:t xml:space="preserve">. </w:t>
      </w:r>
      <w:r w:rsidRPr="003D198E">
        <w:rPr>
          <w:b/>
          <w:color w:val="000000" w:themeColor="text1"/>
          <w:lang w:val="hr-HR"/>
        </w:rPr>
        <w:t xml:space="preserve"> godine, dostavljaju se</w:t>
      </w:r>
    </w:p>
    <w:p w:rsidR="00B6424C" w:rsidRPr="003D198E" w:rsidRDefault="00B6424C" w:rsidP="00B6424C">
      <w:pPr>
        <w:pStyle w:val="NoSpacing"/>
        <w:jc w:val="both"/>
        <w:rPr>
          <w:color w:val="000000" w:themeColor="text1"/>
        </w:rPr>
      </w:pPr>
    </w:p>
    <w:p w:rsidR="00CC08EE" w:rsidRPr="003D198E" w:rsidRDefault="00B6424C" w:rsidP="00774A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bs-Latn-BA"/>
        </w:rPr>
      </w:pPr>
      <w:r w:rsidRPr="003D198E">
        <w:rPr>
          <w:rFonts w:ascii="Times New Roman" w:hAnsi="Times New Roman" w:cs="Times New Roman"/>
          <w:color w:val="000000" w:themeColor="text1"/>
        </w:rPr>
        <w:t>Na dvadesetsedmoj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redovnoj</w:t>
      </w:r>
      <w:r w:rsidRPr="003D198E">
        <w:rPr>
          <w:rFonts w:ascii="Times New Roman" w:hAnsi="Times New Roman" w:cs="Times New Roman"/>
          <w:color w:val="000000" w:themeColor="text1"/>
        </w:rPr>
        <w:t xml:space="preserve"> sjednici</w:t>
      </w:r>
      <w:r w:rsidRPr="003D19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D198E">
        <w:rPr>
          <w:rFonts w:ascii="Times New Roman" w:hAnsi="Times New Roman" w:cs="Times New Roman"/>
          <w:color w:val="000000" w:themeColor="text1"/>
        </w:rPr>
        <w:t>Gradskog vijeća Tuzla, održanoj 21.11.2018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. godine, pod tačkom </w:t>
      </w:r>
      <w:r w:rsidR="0025222F" w:rsidRPr="003D198E">
        <w:rPr>
          <w:rFonts w:ascii="Times New Roman" w:hAnsi="Times New Roman" w:cs="Times New Roman"/>
          <w:b/>
          <w:color w:val="000000" w:themeColor="text1"/>
          <w:lang w:val="hr-HR"/>
        </w:rPr>
        <w:t>15</w:t>
      </w:r>
      <w:r w:rsidRPr="003D198E">
        <w:rPr>
          <w:rFonts w:ascii="Times New Roman" w:hAnsi="Times New Roman" w:cs="Times New Roman"/>
          <w:b/>
          <w:color w:val="000000" w:themeColor="text1"/>
          <w:lang w:val="hr-HR"/>
        </w:rPr>
        <w:t>.</w:t>
      </w:r>
      <w:r w:rsidRPr="003D198E">
        <w:rPr>
          <w:rFonts w:ascii="Times New Roman" w:hAnsi="Times New Roman" w:cs="Times New Roman"/>
          <w:color w:val="000000" w:themeColor="text1"/>
          <w:lang w:val="hr-HR"/>
        </w:rPr>
        <w:t xml:space="preserve"> razmatran</w:t>
      </w:r>
      <w:r w:rsidR="00774AAE" w:rsidRPr="003D198E">
        <w:rPr>
          <w:rFonts w:ascii="Times New Roman" w:hAnsi="Times New Roman" w:cs="Times New Roman"/>
          <w:color w:val="000000" w:themeColor="text1"/>
          <w:lang w:val="hr-HR"/>
        </w:rPr>
        <w:t xml:space="preserve"> je </w:t>
      </w:r>
      <w:r w:rsidR="00774AAE" w:rsidRPr="003D198E">
        <w:rPr>
          <w:rFonts w:ascii="Times New Roman" w:hAnsi="Times New Roman" w:cs="Times New Roman"/>
          <w:b/>
          <w:color w:val="000000" w:themeColor="text1"/>
          <w:lang w:val="bs-Latn-BA"/>
        </w:rPr>
        <w:t>IZVJEŠTAJ</w:t>
      </w:r>
      <w:r w:rsidR="00CC08EE" w:rsidRPr="003D198E">
        <w:rPr>
          <w:rFonts w:ascii="Times New Roman" w:hAnsi="Times New Roman" w:cs="Times New Roman"/>
          <w:b/>
          <w:color w:val="000000" w:themeColor="text1"/>
          <w:lang w:val="bs-Latn-BA"/>
        </w:rPr>
        <w:t xml:space="preserve"> KOMISIJE ZA IZBOR I IMENOVANJE</w:t>
      </w:r>
      <w:r w:rsidR="00774AAE" w:rsidRPr="003D198E">
        <w:rPr>
          <w:rFonts w:ascii="Times New Roman" w:hAnsi="Times New Roman" w:cs="Times New Roman"/>
          <w:color w:val="000000" w:themeColor="text1"/>
          <w:lang w:val="bs-Latn-BA"/>
        </w:rPr>
        <w:t>.</w:t>
      </w: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bs-Latn-BA"/>
        </w:rPr>
      </w:pPr>
    </w:p>
    <w:p w:rsidR="00B6424C" w:rsidRPr="003D198E" w:rsidRDefault="00B6424C" w:rsidP="00B6424C">
      <w:pPr>
        <w:pStyle w:val="NoSpacing"/>
        <w:rPr>
          <w:rFonts w:eastAsia="Times New Roman"/>
          <w:color w:val="000000" w:themeColor="text1"/>
          <w:lang w:val="hr-BA"/>
        </w:rPr>
      </w:pPr>
      <w:r w:rsidRPr="003D198E">
        <w:rPr>
          <w:rFonts w:eastAsia="Times New Roman"/>
          <w:color w:val="000000" w:themeColor="text1"/>
          <w:lang w:val="hr-BA"/>
        </w:rPr>
        <w:t>Nakon rasprave usvojen</w:t>
      </w:r>
      <w:r w:rsidR="00B9636D">
        <w:rPr>
          <w:rFonts w:eastAsia="Times New Roman"/>
          <w:color w:val="000000" w:themeColor="text1"/>
          <w:lang w:val="hr-BA"/>
        </w:rPr>
        <w:t xml:space="preserve"> je</w:t>
      </w:r>
      <w:r w:rsidRPr="003D198E">
        <w:rPr>
          <w:rFonts w:eastAsia="Times New Roman"/>
          <w:color w:val="000000" w:themeColor="text1"/>
          <w:lang w:val="hr-BA"/>
        </w:rPr>
        <w:t xml:space="preserve"> slijedeći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  <w:r w:rsidRPr="003D198E">
        <w:rPr>
          <w:rFonts w:eastAsia="Times New Roman"/>
          <w:b/>
          <w:color w:val="000000" w:themeColor="text1"/>
          <w:lang w:val="hr-BA"/>
        </w:rPr>
        <w:t xml:space="preserve">Z A K LJ U Č </w:t>
      </w:r>
      <w:r w:rsidR="00B9636D">
        <w:rPr>
          <w:rFonts w:eastAsia="Times New Roman"/>
          <w:b/>
          <w:color w:val="000000" w:themeColor="text1"/>
          <w:lang w:val="hr-BA"/>
        </w:rPr>
        <w:t>A K</w:t>
      </w:r>
    </w:p>
    <w:p w:rsidR="00B6424C" w:rsidRPr="003D198E" w:rsidRDefault="00B6424C" w:rsidP="00B6424C">
      <w:pPr>
        <w:pStyle w:val="NoSpacing"/>
        <w:jc w:val="center"/>
        <w:rPr>
          <w:rFonts w:eastAsia="Times New Roman"/>
          <w:b/>
          <w:color w:val="000000" w:themeColor="text1"/>
          <w:lang w:val="hr-BA"/>
        </w:rPr>
      </w:pPr>
    </w:p>
    <w:p w:rsidR="00774AAE" w:rsidRPr="00B9636D" w:rsidRDefault="00774AAE" w:rsidP="00774AAE">
      <w:pPr>
        <w:pStyle w:val="NoSpacing"/>
        <w:spacing w:line="0" w:lineRule="atLeast"/>
        <w:jc w:val="both"/>
        <w:rPr>
          <w:color w:val="000000" w:themeColor="text1"/>
          <w:lang w:val="bs-Latn-BA" w:eastAsia="ar-SA"/>
        </w:rPr>
      </w:pPr>
      <w:r w:rsidRPr="00B9636D">
        <w:rPr>
          <w:color w:val="000000" w:themeColor="text1"/>
          <w:lang w:val="bs-Latn-BA" w:eastAsia="ar-SA"/>
        </w:rPr>
        <w:t xml:space="preserve">Gradsko vijeće Tuzla </w:t>
      </w:r>
      <w:r w:rsidR="00B9636D">
        <w:rPr>
          <w:color w:val="000000" w:themeColor="text1"/>
          <w:lang w:val="bs-Latn-BA" w:eastAsia="ar-SA"/>
        </w:rPr>
        <w:t xml:space="preserve">je </w:t>
      </w:r>
      <w:bookmarkStart w:id="0" w:name="_GoBack"/>
      <w:bookmarkEnd w:id="0"/>
      <w:r w:rsidRPr="00B9636D">
        <w:rPr>
          <w:color w:val="000000" w:themeColor="text1"/>
          <w:lang w:val="bs-Latn-BA" w:eastAsia="ar-SA"/>
        </w:rPr>
        <w:t>prihvatilo prijedlog Komisije za izbor i imenovanja, na inicijativu Kluba vijećnika Stranke demokratske akcije, te se:</w:t>
      </w:r>
    </w:p>
    <w:p w:rsidR="00774AAE" w:rsidRPr="003D198E" w:rsidRDefault="00774AAE" w:rsidP="00774AAE">
      <w:pPr>
        <w:pStyle w:val="NoSpacing"/>
        <w:spacing w:line="0" w:lineRule="atLeast"/>
        <w:jc w:val="both"/>
        <w:rPr>
          <w:rFonts w:eastAsia="Times New Roman"/>
          <w:b/>
          <w:color w:val="000000" w:themeColor="text1"/>
          <w:lang w:eastAsia="hr-HR"/>
        </w:rPr>
      </w:pPr>
    </w:p>
    <w:p w:rsidR="00774AAE" w:rsidRPr="003D198E" w:rsidRDefault="00774AAE" w:rsidP="00774A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  <w:r w:rsidRPr="003D198E">
        <w:rPr>
          <w:rFonts w:ascii="Times New Roman" w:eastAsia="Times New Roman" w:hAnsi="Times New Roman"/>
          <w:b/>
          <w:color w:val="000000" w:themeColor="text1"/>
          <w:lang w:eastAsia="hr-HR"/>
        </w:rPr>
        <w:t>- Ismet Džananović razrješava dužnosti člana Savjeta MZ Kreka,</w:t>
      </w:r>
    </w:p>
    <w:p w:rsidR="00774AAE" w:rsidRPr="003D198E" w:rsidRDefault="00774AAE" w:rsidP="00774A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  <w:r w:rsidRPr="003D198E">
        <w:rPr>
          <w:rFonts w:ascii="Times New Roman" w:eastAsia="Times New Roman" w:hAnsi="Times New Roman"/>
          <w:b/>
          <w:color w:val="000000" w:themeColor="text1"/>
          <w:lang w:eastAsia="hr-HR"/>
        </w:rPr>
        <w:t>- Šefik Sarajlić bira na dužnost člana Savjeta MZ Kreka.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AF1F92" w:rsidRPr="003D198E" w:rsidRDefault="00AF1F92" w:rsidP="00B6424C">
      <w:pPr>
        <w:pStyle w:val="NoSpacing"/>
        <w:rPr>
          <w:snapToGrid w:val="0"/>
          <w:color w:val="000000" w:themeColor="text1"/>
        </w:rPr>
      </w:pPr>
    </w:p>
    <w:p w:rsidR="00AF1F92" w:rsidRPr="003D198E" w:rsidRDefault="00AF1F92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iCs/>
          <w:color w:val="000000" w:themeColor="text1"/>
          <w:lang w:val="hr-HR"/>
        </w:rPr>
      </w:pPr>
      <w:r w:rsidRPr="003D198E">
        <w:rPr>
          <w:i/>
          <w:iCs/>
          <w:color w:val="000000" w:themeColor="text1"/>
        </w:rPr>
        <w:t>Ovo obavještenje vam se dostavlja na znanje, a verificirane zaklju</w:t>
      </w:r>
      <w:r w:rsidRPr="003D198E">
        <w:rPr>
          <w:i/>
          <w:iCs/>
          <w:color w:val="000000" w:themeColor="text1"/>
          <w:lang w:val="hr-HR"/>
        </w:rPr>
        <w:t>čke ćete dobiti po usvajanju skraćene verzije zapisnika sa dvadesetsedme</w:t>
      </w:r>
      <w:r w:rsidRPr="003D198E">
        <w:rPr>
          <w:bCs/>
          <w:i/>
          <w:iCs/>
          <w:color w:val="000000" w:themeColor="text1"/>
        </w:rPr>
        <w:t xml:space="preserve"> </w:t>
      </w:r>
      <w:r w:rsidRPr="003D198E">
        <w:rPr>
          <w:bCs/>
          <w:i/>
          <w:iCs/>
          <w:color w:val="000000" w:themeColor="text1"/>
          <w:lang w:val="hr-HR"/>
        </w:rPr>
        <w:t>redovne sjednice</w:t>
      </w:r>
      <w:r w:rsidRPr="003D198E">
        <w:rPr>
          <w:i/>
          <w:iCs/>
          <w:color w:val="000000" w:themeColor="text1"/>
          <w:lang w:val="hr-HR"/>
        </w:rPr>
        <w:t xml:space="preserve"> Gradskog vijeća Tuzla održane 21.11.</w:t>
      </w:r>
      <w:r w:rsidRPr="003D198E">
        <w:rPr>
          <w:i/>
          <w:iCs/>
          <w:color w:val="000000" w:themeColor="text1"/>
        </w:rPr>
        <w:t>2018</w:t>
      </w:r>
      <w:r w:rsidRPr="003D198E">
        <w:rPr>
          <w:bCs/>
          <w:i/>
          <w:iCs/>
          <w:color w:val="000000" w:themeColor="text1"/>
          <w:lang w:val="hr-HR"/>
        </w:rPr>
        <w:t>.</w:t>
      </w:r>
      <w:r w:rsidRPr="003D198E">
        <w:rPr>
          <w:i/>
          <w:iCs/>
          <w:color w:val="000000" w:themeColor="text1"/>
          <w:lang w:val="hr-HR"/>
        </w:rPr>
        <w:t xml:space="preserve"> godine.</w:t>
      </w: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snapToGrid w:val="0"/>
          <w:color w:val="000000" w:themeColor="text1"/>
        </w:rPr>
      </w:pPr>
    </w:p>
    <w:p w:rsidR="00B6424C" w:rsidRPr="003D198E" w:rsidRDefault="00B6424C" w:rsidP="00B6424C">
      <w:pPr>
        <w:pStyle w:val="NoSpacing"/>
        <w:rPr>
          <w:b/>
          <w:bCs/>
          <w:color w:val="000000" w:themeColor="text1"/>
          <w:lang w:val="hr-HR"/>
        </w:rPr>
      </w:pPr>
      <w:r w:rsidRPr="003D198E">
        <w:rPr>
          <w:b/>
          <w:bCs/>
          <w:color w:val="000000" w:themeColor="text1"/>
        </w:rPr>
        <w:t>DOSTAVLJENO                                                                                        PREDSJEDAVAJU</w:t>
      </w:r>
      <w:r w:rsidRPr="003D198E">
        <w:rPr>
          <w:b/>
          <w:bCs/>
          <w:color w:val="000000" w:themeColor="text1"/>
          <w:lang w:val="hr-HR"/>
        </w:rPr>
        <w:t xml:space="preserve">ĆI                                                                              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5 x naslovu                                                                                             __________________________</w:t>
      </w:r>
    </w:p>
    <w:p w:rsidR="00B6424C" w:rsidRPr="003D198E" w:rsidRDefault="00B6424C" w:rsidP="00B6424C">
      <w:pPr>
        <w:pStyle w:val="NoSpacing"/>
        <w:rPr>
          <w:b/>
          <w:color w:val="000000" w:themeColor="text1"/>
          <w:lang w:val="hr-HR"/>
        </w:rPr>
      </w:pPr>
      <w:r w:rsidRPr="003D198E">
        <w:rPr>
          <w:color w:val="000000" w:themeColor="text1"/>
        </w:rPr>
        <w:t>1 x Stru</w:t>
      </w:r>
      <w:r w:rsidRPr="003D198E">
        <w:rPr>
          <w:color w:val="000000" w:themeColor="text1"/>
          <w:lang w:val="hr-HR"/>
        </w:rPr>
        <w:t xml:space="preserve">čna služba za poslove Gradonačelnika                                   </w:t>
      </w:r>
      <w:r w:rsidRPr="003D198E">
        <w:rPr>
          <w:b/>
          <w:color w:val="000000" w:themeColor="text1"/>
          <w:lang w:val="hr-HR"/>
        </w:rPr>
        <w:t>Dr.med.sci.Aleksandar Vujadinović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evidencija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  <w:r w:rsidRPr="003D198E">
        <w:rPr>
          <w:color w:val="000000" w:themeColor="text1"/>
        </w:rPr>
        <w:t>1 x a/a</w:t>
      </w: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B6424C" w:rsidRPr="003D198E" w:rsidRDefault="00B6424C" w:rsidP="00B6424C">
      <w:pPr>
        <w:pStyle w:val="NoSpacing"/>
        <w:rPr>
          <w:color w:val="000000" w:themeColor="text1"/>
        </w:rPr>
      </w:pPr>
    </w:p>
    <w:p w:rsidR="00712777" w:rsidRPr="003D198E" w:rsidRDefault="00712777" w:rsidP="001C459F">
      <w:pPr>
        <w:pStyle w:val="NoSpacing"/>
        <w:rPr>
          <w:b/>
          <w:bCs/>
          <w:color w:val="000000" w:themeColor="text1"/>
        </w:rPr>
      </w:pPr>
    </w:p>
    <w:sectPr w:rsidR="00712777" w:rsidRPr="003D198E" w:rsidSect="00E07A52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4A" w:rsidRDefault="001A504A" w:rsidP="00D51F28">
      <w:pPr>
        <w:spacing w:after="0" w:line="240" w:lineRule="auto"/>
      </w:pPr>
      <w:r>
        <w:separator/>
      </w:r>
    </w:p>
  </w:endnote>
  <w:endnote w:type="continuationSeparator" w:id="0">
    <w:p w:rsidR="001A504A" w:rsidRDefault="001A504A" w:rsidP="00D5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4A" w:rsidRDefault="001A504A" w:rsidP="00D51F28">
      <w:pPr>
        <w:spacing w:after="0" w:line="240" w:lineRule="auto"/>
      </w:pPr>
      <w:r>
        <w:separator/>
      </w:r>
    </w:p>
  </w:footnote>
  <w:footnote w:type="continuationSeparator" w:id="0">
    <w:p w:rsidR="001A504A" w:rsidRDefault="001A504A" w:rsidP="00D5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E0"/>
    <w:multiLevelType w:val="hybridMultilevel"/>
    <w:tmpl w:val="E6AE617E"/>
    <w:lvl w:ilvl="0" w:tplc="0CF442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0054"/>
    <w:multiLevelType w:val="hybridMultilevel"/>
    <w:tmpl w:val="0AF239CE"/>
    <w:lvl w:ilvl="0" w:tplc="CDBC2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E3B"/>
    <w:multiLevelType w:val="hybridMultilevel"/>
    <w:tmpl w:val="89F8930C"/>
    <w:lvl w:ilvl="0" w:tplc="FBBE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2E71"/>
    <w:multiLevelType w:val="hybridMultilevel"/>
    <w:tmpl w:val="35F098BC"/>
    <w:lvl w:ilvl="0" w:tplc="3594D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50D1"/>
    <w:multiLevelType w:val="hybridMultilevel"/>
    <w:tmpl w:val="081682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7395B"/>
    <w:multiLevelType w:val="hybridMultilevel"/>
    <w:tmpl w:val="AE86C47E"/>
    <w:lvl w:ilvl="0" w:tplc="51E41C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31B6"/>
    <w:multiLevelType w:val="hybridMultilevel"/>
    <w:tmpl w:val="90A2396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431"/>
    <w:multiLevelType w:val="hybridMultilevel"/>
    <w:tmpl w:val="C644B012"/>
    <w:lvl w:ilvl="0" w:tplc="63D42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139F"/>
    <w:multiLevelType w:val="hybridMultilevel"/>
    <w:tmpl w:val="35B26F46"/>
    <w:lvl w:ilvl="0" w:tplc="3B44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C7F99"/>
    <w:multiLevelType w:val="hybridMultilevel"/>
    <w:tmpl w:val="88CEAD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14406"/>
    <w:multiLevelType w:val="hybridMultilevel"/>
    <w:tmpl w:val="E572CC1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C10BA"/>
    <w:multiLevelType w:val="hybridMultilevel"/>
    <w:tmpl w:val="569867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B4800"/>
    <w:multiLevelType w:val="hybridMultilevel"/>
    <w:tmpl w:val="DEC84862"/>
    <w:lvl w:ilvl="0" w:tplc="8A66D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36313"/>
    <w:multiLevelType w:val="hybridMultilevel"/>
    <w:tmpl w:val="A648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2EAD"/>
    <w:multiLevelType w:val="hybridMultilevel"/>
    <w:tmpl w:val="90B051FC"/>
    <w:lvl w:ilvl="0" w:tplc="64AA4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F0A76"/>
    <w:multiLevelType w:val="hybridMultilevel"/>
    <w:tmpl w:val="F594EFA2"/>
    <w:lvl w:ilvl="0" w:tplc="F612D1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6E81"/>
    <w:multiLevelType w:val="hybridMultilevel"/>
    <w:tmpl w:val="05D6491A"/>
    <w:lvl w:ilvl="0" w:tplc="592AF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6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0"/>
    <w:rsid w:val="0000574B"/>
    <w:rsid w:val="00007997"/>
    <w:rsid w:val="00015AD4"/>
    <w:rsid w:val="00032034"/>
    <w:rsid w:val="00034BB1"/>
    <w:rsid w:val="00036E16"/>
    <w:rsid w:val="00041619"/>
    <w:rsid w:val="000418FD"/>
    <w:rsid w:val="00041D61"/>
    <w:rsid w:val="00045235"/>
    <w:rsid w:val="0005027B"/>
    <w:rsid w:val="00077915"/>
    <w:rsid w:val="00080076"/>
    <w:rsid w:val="00084B86"/>
    <w:rsid w:val="000860DD"/>
    <w:rsid w:val="000903BF"/>
    <w:rsid w:val="000949AB"/>
    <w:rsid w:val="000A056C"/>
    <w:rsid w:val="000A4000"/>
    <w:rsid w:val="000B20E0"/>
    <w:rsid w:val="000B2855"/>
    <w:rsid w:val="000B7127"/>
    <w:rsid w:val="000C6AF9"/>
    <w:rsid w:val="000D0B5C"/>
    <w:rsid w:val="000D1870"/>
    <w:rsid w:val="000D39F3"/>
    <w:rsid w:val="000D69C1"/>
    <w:rsid w:val="000E1ECD"/>
    <w:rsid w:val="000F32AA"/>
    <w:rsid w:val="000F77F2"/>
    <w:rsid w:val="00103C20"/>
    <w:rsid w:val="00112B24"/>
    <w:rsid w:val="0011364C"/>
    <w:rsid w:val="0011372B"/>
    <w:rsid w:val="00130FDC"/>
    <w:rsid w:val="00143138"/>
    <w:rsid w:val="00145F62"/>
    <w:rsid w:val="00150091"/>
    <w:rsid w:val="00154C7C"/>
    <w:rsid w:val="00163D4E"/>
    <w:rsid w:val="001653E8"/>
    <w:rsid w:val="001728FC"/>
    <w:rsid w:val="00173228"/>
    <w:rsid w:val="00176B31"/>
    <w:rsid w:val="001801A3"/>
    <w:rsid w:val="00190318"/>
    <w:rsid w:val="00191DFA"/>
    <w:rsid w:val="001A01CC"/>
    <w:rsid w:val="001A1EBF"/>
    <w:rsid w:val="001A42CE"/>
    <w:rsid w:val="001A504A"/>
    <w:rsid w:val="001A5865"/>
    <w:rsid w:val="001A7C92"/>
    <w:rsid w:val="001B1CCE"/>
    <w:rsid w:val="001B2F6A"/>
    <w:rsid w:val="001B3B59"/>
    <w:rsid w:val="001C1A45"/>
    <w:rsid w:val="001C1D78"/>
    <w:rsid w:val="001C23A1"/>
    <w:rsid w:val="001C4515"/>
    <w:rsid w:val="001C459F"/>
    <w:rsid w:val="001C4E9C"/>
    <w:rsid w:val="001D44C8"/>
    <w:rsid w:val="001E57BB"/>
    <w:rsid w:val="001F4604"/>
    <w:rsid w:val="001F4E65"/>
    <w:rsid w:val="00205E1F"/>
    <w:rsid w:val="00214CF0"/>
    <w:rsid w:val="0021527F"/>
    <w:rsid w:val="002217E9"/>
    <w:rsid w:val="0022550B"/>
    <w:rsid w:val="00226646"/>
    <w:rsid w:val="00230155"/>
    <w:rsid w:val="0023196F"/>
    <w:rsid w:val="0023203A"/>
    <w:rsid w:val="00236624"/>
    <w:rsid w:val="0025222F"/>
    <w:rsid w:val="00257274"/>
    <w:rsid w:val="00257DD3"/>
    <w:rsid w:val="0026437B"/>
    <w:rsid w:val="0027297C"/>
    <w:rsid w:val="00273FD0"/>
    <w:rsid w:val="00280C43"/>
    <w:rsid w:val="002816BA"/>
    <w:rsid w:val="002839A6"/>
    <w:rsid w:val="002901D4"/>
    <w:rsid w:val="002B1B7F"/>
    <w:rsid w:val="002B6159"/>
    <w:rsid w:val="002C00A6"/>
    <w:rsid w:val="002C1F9E"/>
    <w:rsid w:val="002D5E0B"/>
    <w:rsid w:val="002E4225"/>
    <w:rsid w:val="00302776"/>
    <w:rsid w:val="00307AAB"/>
    <w:rsid w:val="00320C77"/>
    <w:rsid w:val="00320D11"/>
    <w:rsid w:val="00321A4A"/>
    <w:rsid w:val="00325C30"/>
    <w:rsid w:val="003279BD"/>
    <w:rsid w:val="0033494F"/>
    <w:rsid w:val="00342FAC"/>
    <w:rsid w:val="00346821"/>
    <w:rsid w:val="003474B3"/>
    <w:rsid w:val="003539DB"/>
    <w:rsid w:val="00354A27"/>
    <w:rsid w:val="00357571"/>
    <w:rsid w:val="00357D9C"/>
    <w:rsid w:val="00367993"/>
    <w:rsid w:val="003771C2"/>
    <w:rsid w:val="003774F6"/>
    <w:rsid w:val="00385627"/>
    <w:rsid w:val="00393DBC"/>
    <w:rsid w:val="003A1A91"/>
    <w:rsid w:val="003A3C0A"/>
    <w:rsid w:val="003B68E1"/>
    <w:rsid w:val="003B70B3"/>
    <w:rsid w:val="003D198E"/>
    <w:rsid w:val="003D20F8"/>
    <w:rsid w:val="003E1BC6"/>
    <w:rsid w:val="003E44DC"/>
    <w:rsid w:val="00412866"/>
    <w:rsid w:val="00414E8A"/>
    <w:rsid w:val="00421914"/>
    <w:rsid w:val="004253F2"/>
    <w:rsid w:val="0043046F"/>
    <w:rsid w:val="004338C2"/>
    <w:rsid w:val="00436753"/>
    <w:rsid w:val="004424EA"/>
    <w:rsid w:val="004445B7"/>
    <w:rsid w:val="0044556E"/>
    <w:rsid w:val="0045116D"/>
    <w:rsid w:val="004860AC"/>
    <w:rsid w:val="00493AC9"/>
    <w:rsid w:val="004A1A9B"/>
    <w:rsid w:val="004A74C9"/>
    <w:rsid w:val="004B1321"/>
    <w:rsid w:val="004B5BD4"/>
    <w:rsid w:val="004B6708"/>
    <w:rsid w:val="004C7EDD"/>
    <w:rsid w:val="004D0EB5"/>
    <w:rsid w:val="004D3362"/>
    <w:rsid w:val="004D4D1D"/>
    <w:rsid w:val="004D6349"/>
    <w:rsid w:val="004E7A87"/>
    <w:rsid w:val="004F0F12"/>
    <w:rsid w:val="00500A20"/>
    <w:rsid w:val="005017EC"/>
    <w:rsid w:val="00510589"/>
    <w:rsid w:val="00513735"/>
    <w:rsid w:val="0051723E"/>
    <w:rsid w:val="0052672A"/>
    <w:rsid w:val="00543CEC"/>
    <w:rsid w:val="00566CDA"/>
    <w:rsid w:val="00571889"/>
    <w:rsid w:val="005778DB"/>
    <w:rsid w:val="00584199"/>
    <w:rsid w:val="00596874"/>
    <w:rsid w:val="005A78CD"/>
    <w:rsid w:val="005B01FD"/>
    <w:rsid w:val="005B2046"/>
    <w:rsid w:val="005B654D"/>
    <w:rsid w:val="005B690A"/>
    <w:rsid w:val="005C1117"/>
    <w:rsid w:val="005E357B"/>
    <w:rsid w:val="005E52A7"/>
    <w:rsid w:val="005E541D"/>
    <w:rsid w:val="005F5AF0"/>
    <w:rsid w:val="005F5F90"/>
    <w:rsid w:val="005F7E50"/>
    <w:rsid w:val="00634B47"/>
    <w:rsid w:val="00637323"/>
    <w:rsid w:val="00643878"/>
    <w:rsid w:val="00643B1E"/>
    <w:rsid w:val="00652B0C"/>
    <w:rsid w:val="006616CA"/>
    <w:rsid w:val="006629D6"/>
    <w:rsid w:val="0066390A"/>
    <w:rsid w:val="0067181A"/>
    <w:rsid w:val="006724F7"/>
    <w:rsid w:val="00674740"/>
    <w:rsid w:val="006829F3"/>
    <w:rsid w:val="00684FFB"/>
    <w:rsid w:val="0069543D"/>
    <w:rsid w:val="006959C6"/>
    <w:rsid w:val="006A48B9"/>
    <w:rsid w:val="006B25C5"/>
    <w:rsid w:val="006B3927"/>
    <w:rsid w:val="006D1222"/>
    <w:rsid w:val="006E059B"/>
    <w:rsid w:val="006E4526"/>
    <w:rsid w:val="006E54FF"/>
    <w:rsid w:val="006F48A3"/>
    <w:rsid w:val="006F6182"/>
    <w:rsid w:val="00712777"/>
    <w:rsid w:val="00715ED5"/>
    <w:rsid w:val="00717FEC"/>
    <w:rsid w:val="00721310"/>
    <w:rsid w:val="0072266D"/>
    <w:rsid w:val="0072677C"/>
    <w:rsid w:val="0073117E"/>
    <w:rsid w:val="007368E3"/>
    <w:rsid w:val="00744967"/>
    <w:rsid w:val="007460C3"/>
    <w:rsid w:val="007532A8"/>
    <w:rsid w:val="007603C7"/>
    <w:rsid w:val="007647C2"/>
    <w:rsid w:val="007654FB"/>
    <w:rsid w:val="00774AAE"/>
    <w:rsid w:val="007751A4"/>
    <w:rsid w:val="007770B5"/>
    <w:rsid w:val="00777C1A"/>
    <w:rsid w:val="007917C5"/>
    <w:rsid w:val="007B3495"/>
    <w:rsid w:val="007C55B6"/>
    <w:rsid w:val="007E39FD"/>
    <w:rsid w:val="007F6CA7"/>
    <w:rsid w:val="00807984"/>
    <w:rsid w:val="0081208E"/>
    <w:rsid w:val="00815819"/>
    <w:rsid w:val="00822CEB"/>
    <w:rsid w:val="00823903"/>
    <w:rsid w:val="008349E3"/>
    <w:rsid w:val="008501A0"/>
    <w:rsid w:val="00851DA0"/>
    <w:rsid w:val="00852672"/>
    <w:rsid w:val="00853A99"/>
    <w:rsid w:val="00854CAF"/>
    <w:rsid w:val="00856C2C"/>
    <w:rsid w:val="0086536A"/>
    <w:rsid w:val="00867942"/>
    <w:rsid w:val="008721CD"/>
    <w:rsid w:val="00875C4E"/>
    <w:rsid w:val="00877AB4"/>
    <w:rsid w:val="008958C4"/>
    <w:rsid w:val="00897094"/>
    <w:rsid w:val="008A37CB"/>
    <w:rsid w:val="008B54E7"/>
    <w:rsid w:val="008C005B"/>
    <w:rsid w:val="008C4262"/>
    <w:rsid w:val="008D453F"/>
    <w:rsid w:val="008D76B5"/>
    <w:rsid w:val="008F2B28"/>
    <w:rsid w:val="008F3DC9"/>
    <w:rsid w:val="00900592"/>
    <w:rsid w:val="00901493"/>
    <w:rsid w:val="00905361"/>
    <w:rsid w:val="00907564"/>
    <w:rsid w:val="00911157"/>
    <w:rsid w:val="009202CD"/>
    <w:rsid w:val="00927153"/>
    <w:rsid w:val="009315B0"/>
    <w:rsid w:val="0096161A"/>
    <w:rsid w:val="00986DBB"/>
    <w:rsid w:val="009B1D17"/>
    <w:rsid w:val="009B28AD"/>
    <w:rsid w:val="009B7211"/>
    <w:rsid w:val="009C1BF8"/>
    <w:rsid w:val="009D48EE"/>
    <w:rsid w:val="009D611D"/>
    <w:rsid w:val="009D7F32"/>
    <w:rsid w:val="009E0DDA"/>
    <w:rsid w:val="009E61E3"/>
    <w:rsid w:val="009F5379"/>
    <w:rsid w:val="00A03B23"/>
    <w:rsid w:val="00A069BD"/>
    <w:rsid w:val="00A14C30"/>
    <w:rsid w:val="00A15B53"/>
    <w:rsid w:val="00A2066E"/>
    <w:rsid w:val="00A25CC6"/>
    <w:rsid w:val="00A36A8C"/>
    <w:rsid w:val="00A40327"/>
    <w:rsid w:val="00A404F7"/>
    <w:rsid w:val="00A46AE1"/>
    <w:rsid w:val="00A6140D"/>
    <w:rsid w:val="00A70914"/>
    <w:rsid w:val="00A975D7"/>
    <w:rsid w:val="00AA3EC9"/>
    <w:rsid w:val="00AA3F81"/>
    <w:rsid w:val="00AA68C8"/>
    <w:rsid w:val="00AB7DC2"/>
    <w:rsid w:val="00AC1D67"/>
    <w:rsid w:val="00AD1243"/>
    <w:rsid w:val="00AE74CB"/>
    <w:rsid w:val="00AF1DF0"/>
    <w:rsid w:val="00AF1F92"/>
    <w:rsid w:val="00AF2163"/>
    <w:rsid w:val="00B153EE"/>
    <w:rsid w:val="00B30C91"/>
    <w:rsid w:val="00B41C65"/>
    <w:rsid w:val="00B47D6B"/>
    <w:rsid w:val="00B50761"/>
    <w:rsid w:val="00B6354A"/>
    <w:rsid w:val="00B6424C"/>
    <w:rsid w:val="00B65064"/>
    <w:rsid w:val="00B6617D"/>
    <w:rsid w:val="00B66850"/>
    <w:rsid w:val="00B92327"/>
    <w:rsid w:val="00B9636D"/>
    <w:rsid w:val="00BA68E1"/>
    <w:rsid w:val="00BE0241"/>
    <w:rsid w:val="00BF5A74"/>
    <w:rsid w:val="00BF69C3"/>
    <w:rsid w:val="00C0091F"/>
    <w:rsid w:val="00C00C55"/>
    <w:rsid w:val="00C05E69"/>
    <w:rsid w:val="00C07EDB"/>
    <w:rsid w:val="00C10320"/>
    <w:rsid w:val="00C11FF9"/>
    <w:rsid w:val="00C21EE9"/>
    <w:rsid w:val="00C238DF"/>
    <w:rsid w:val="00C560A4"/>
    <w:rsid w:val="00C70C8A"/>
    <w:rsid w:val="00C746B3"/>
    <w:rsid w:val="00C83E1F"/>
    <w:rsid w:val="00C83F71"/>
    <w:rsid w:val="00C85E41"/>
    <w:rsid w:val="00C87A0E"/>
    <w:rsid w:val="00C96D8A"/>
    <w:rsid w:val="00CA677B"/>
    <w:rsid w:val="00CA7EBA"/>
    <w:rsid w:val="00CB2EBA"/>
    <w:rsid w:val="00CC08EE"/>
    <w:rsid w:val="00CC0EDB"/>
    <w:rsid w:val="00CD198A"/>
    <w:rsid w:val="00CD1D95"/>
    <w:rsid w:val="00CE1DD2"/>
    <w:rsid w:val="00CE4964"/>
    <w:rsid w:val="00CF06EC"/>
    <w:rsid w:val="00CF5874"/>
    <w:rsid w:val="00D11A65"/>
    <w:rsid w:val="00D127F9"/>
    <w:rsid w:val="00D163F3"/>
    <w:rsid w:val="00D17E70"/>
    <w:rsid w:val="00D22546"/>
    <w:rsid w:val="00D3004F"/>
    <w:rsid w:val="00D451BD"/>
    <w:rsid w:val="00D51F28"/>
    <w:rsid w:val="00D65962"/>
    <w:rsid w:val="00D75EEE"/>
    <w:rsid w:val="00D824C9"/>
    <w:rsid w:val="00D90F5A"/>
    <w:rsid w:val="00D941B8"/>
    <w:rsid w:val="00DB5222"/>
    <w:rsid w:val="00DC657E"/>
    <w:rsid w:val="00DD3B24"/>
    <w:rsid w:val="00DE1181"/>
    <w:rsid w:val="00DE5C9D"/>
    <w:rsid w:val="00DE7741"/>
    <w:rsid w:val="00DF16B6"/>
    <w:rsid w:val="00E05385"/>
    <w:rsid w:val="00E0586E"/>
    <w:rsid w:val="00E07A52"/>
    <w:rsid w:val="00E15733"/>
    <w:rsid w:val="00E24FE4"/>
    <w:rsid w:val="00E25D42"/>
    <w:rsid w:val="00E26D49"/>
    <w:rsid w:val="00E2723C"/>
    <w:rsid w:val="00E446CD"/>
    <w:rsid w:val="00E46791"/>
    <w:rsid w:val="00E47C79"/>
    <w:rsid w:val="00E5092D"/>
    <w:rsid w:val="00E61F0C"/>
    <w:rsid w:val="00E73A6E"/>
    <w:rsid w:val="00E84729"/>
    <w:rsid w:val="00E87573"/>
    <w:rsid w:val="00E91309"/>
    <w:rsid w:val="00E924A4"/>
    <w:rsid w:val="00E94796"/>
    <w:rsid w:val="00E95B18"/>
    <w:rsid w:val="00E95D46"/>
    <w:rsid w:val="00E97522"/>
    <w:rsid w:val="00EA213B"/>
    <w:rsid w:val="00EA766E"/>
    <w:rsid w:val="00EB33B8"/>
    <w:rsid w:val="00EB5212"/>
    <w:rsid w:val="00EB73CA"/>
    <w:rsid w:val="00EC070A"/>
    <w:rsid w:val="00ED1979"/>
    <w:rsid w:val="00EE2D1E"/>
    <w:rsid w:val="00F049DC"/>
    <w:rsid w:val="00F10DDA"/>
    <w:rsid w:val="00F12A51"/>
    <w:rsid w:val="00F15D9F"/>
    <w:rsid w:val="00F22EC3"/>
    <w:rsid w:val="00F231BA"/>
    <w:rsid w:val="00F26545"/>
    <w:rsid w:val="00F26FF8"/>
    <w:rsid w:val="00F27B4B"/>
    <w:rsid w:val="00F30E70"/>
    <w:rsid w:val="00F31BA7"/>
    <w:rsid w:val="00F33A86"/>
    <w:rsid w:val="00F4194B"/>
    <w:rsid w:val="00F45E7F"/>
    <w:rsid w:val="00F51F70"/>
    <w:rsid w:val="00F664C5"/>
    <w:rsid w:val="00F72220"/>
    <w:rsid w:val="00F75F93"/>
    <w:rsid w:val="00F76A6C"/>
    <w:rsid w:val="00FA708B"/>
    <w:rsid w:val="00FC6FC6"/>
    <w:rsid w:val="00FE062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98F8"/>
  <w15:docId w15:val="{3021E923-1838-4729-A603-0535629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00A20"/>
    <w:rPr>
      <w:rFonts w:ascii="Times New Roman" w:hAnsi="Times New Roman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00A20"/>
    <w:pPr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E062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0320"/>
    <w:rPr>
      <w:b/>
      <w:bCs/>
    </w:rPr>
  </w:style>
  <w:style w:type="character" w:styleId="Emphasis">
    <w:name w:val="Emphasis"/>
    <w:basedOn w:val="DefaultParagraphFont"/>
    <w:uiPriority w:val="20"/>
    <w:qFormat/>
    <w:rsid w:val="00C103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28"/>
  </w:style>
  <w:style w:type="paragraph" w:styleId="Footer">
    <w:name w:val="footer"/>
    <w:basedOn w:val="Normal"/>
    <w:link w:val="Foot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28"/>
  </w:style>
  <w:style w:type="paragraph" w:styleId="NormalWeb">
    <w:name w:val="Normal (Web)"/>
    <w:basedOn w:val="Normal"/>
    <w:uiPriority w:val="99"/>
    <w:semiHidden/>
    <w:unhideWhenUsed/>
    <w:rsid w:val="0090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CommentText">
    <w:name w:val="annotation text"/>
    <w:basedOn w:val="Normal"/>
    <w:link w:val="CommentTextChar"/>
    <w:uiPriority w:val="99"/>
    <w:unhideWhenUsed/>
    <w:rsid w:val="0027297C"/>
    <w:pPr>
      <w:spacing w:after="160" w:line="240" w:lineRule="auto"/>
    </w:pPr>
    <w:rPr>
      <w:rFonts w:ascii="Calibri" w:eastAsia="Calibri" w:hAnsi="Calibri" w:cs="Times New Roman"/>
      <w:sz w:val="20"/>
      <w:szCs w:val="20"/>
      <w:lang w:val="bs-Latn-BA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97C"/>
    <w:rPr>
      <w:rFonts w:ascii="Calibri" w:eastAsia="Calibri" w:hAnsi="Calibri" w:cs="Times New Roman"/>
      <w:sz w:val="20"/>
      <w:szCs w:val="20"/>
      <w:lang w:val="bs-Latn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6C28-0C35-4F9E-85B4-649E87F2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Sladjana Krajina</cp:lastModifiedBy>
  <cp:revision>46</cp:revision>
  <cp:lastPrinted>2018-11-22T14:32:00Z</cp:lastPrinted>
  <dcterms:created xsi:type="dcterms:W3CDTF">2018-05-08T07:20:00Z</dcterms:created>
  <dcterms:modified xsi:type="dcterms:W3CDTF">2018-11-23T09:53:00Z</dcterms:modified>
</cp:coreProperties>
</file>