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2" w:rsidRPr="0065678D" w:rsidRDefault="00610CD2" w:rsidP="00610CD2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65678D">
        <w:rPr>
          <w:rFonts w:ascii="Times New Roman" w:hAnsi="Times New Roman" w:cs="Times New Roman"/>
          <w:b/>
          <w:lang w:val="hr-HR"/>
        </w:rPr>
        <w:t>Bosna i Hercegovina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65678D">
        <w:rPr>
          <w:rFonts w:ascii="Times New Roman" w:hAnsi="Times New Roman" w:cs="Times New Roman"/>
          <w:b/>
          <w:lang w:val="hr-HR"/>
        </w:rPr>
        <w:t xml:space="preserve">Federacija Bosne i Hercegovine              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65678D">
        <w:rPr>
          <w:rFonts w:ascii="Times New Roman" w:hAnsi="Times New Roman" w:cs="Times New Roman"/>
          <w:b/>
          <w:lang w:val="hr-HR"/>
        </w:rPr>
        <w:t>Tuzlanski kanton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65678D">
        <w:rPr>
          <w:rFonts w:ascii="Times New Roman" w:hAnsi="Times New Roman" w:cs="Times New Roman"/>
          <w:b/>
          <w:lang w:val="hr-HR"/>
        </w:rPr>
        <w:t>GRAD TUZLA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/>
          <w:lang w:val="hr-HR"/>
        </w:rPr>
      </w:pPr>
      <w:r w:rsidRPr="0065678D">
        <w:rPr>
          <w:rFonts w:ascii="Times New Roman" w:hAnsi="Times New Roman" w:cs="Times New Roman"/>
          <w:b/>
          <w:lang w:val="hr-HR"/>
        </w:rPr>
        <w:t>GRADSKO VIJEĆE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lang w:val="hr-HR"/>
        </w:rPr>
      </w:pPr>
      <w:r w:rsidRPr="0065678D">
        <w:rPr>
          <w:rFonts w:ascii="Times New Roman" w:hAnsi="Times New Roman" w:cs="Times New Roman"/>
          <w:lang w:val="hr-HR"/>
        </w:rPr>
        <w:t>Broj: 01-05-</w:t>
      </w:r>
      <w:r w:rsidRPr="0065678D">
        <w:rPr>
          <w:rFonts w:ascii="Times New Roman" w:hAnsi="Times New Roman" w:cs="Times New Roman"/>
          <w:b/>
          <w:lang w:val="hr-HR"/>
        </w:rPr>
        <w:t>5704</w:t>
      </w:r>
      <w:r w:rsidRPr="0065678D">
        <w:rPr>
          <w:rFonts w:ascii="Times New Roman" w:hAnsi="Times New Roman" w:cs="Times New Roman"/>
          <w:lang w:val="hr-HR"/>
        </w:rPr>
        <w:t>-2015</w:t>
      </w:r>
      <w:r w:rsidRPr="0065678D">
        <w:rPr>
          <w:rFonts w:ascii="Times New Roman" w:hAnsi="Times New Roman" w:cs="Times New Roman"/>
          <w:b/>
          <w:lang w:val="hr-HR"/>
        </w:rPr>
        <w:t>/9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lang w:val="hr-HR"/>
        </w:rPr>
      </w:pPr>
      <w:r w:rsidRPr="0065678D">
        <w:rPr>
          <w:rFonts w:ascii="Times New Roman" w:hAnsi="Times New Roman" w:cs="Times New Roman"/>
          <w:lang w:val="hr-HR"/>
        </w:rPr>
        <w:t xml:space="preserve">Tuzla, </w:t>
      </w:r>
      <w:r w:rsidRPr="0065678D">
        <w:rPr>
          <w:rFonts w:ascii="Times New Roman" w:hAnsi="Times New Roman" w:cs="Times New Roman"/>
          <w:b/>
          <w:lang w:val="hr-HR"/>
        </w:rPr>
        <w:t>24.12.2015.</w:t>
      </w:r>
      <w:r w:rsidRPr="0065678D">
        <w:rPr>
          <w:rFonts w:ascii="Times New Roman" w:hAnsi="Times New Roman" w:cs="Times New Roman"/>
          <w:lang w:val="hr-HR"/>
        </w:rPr>
        <w:t xml:space="preserve"> godine</w:t>
      </w: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65678D">
        <w:rPr>
          <w:rFonts w:ascii="Times New Roman" w:hAnsi="Times New Roman" w:cs="Times New Roman"/>
          <w:b/>
          <w:color w:val="000000"/>
        </w:rPr>
        <w:t>TUZLANSKI KANTON</w:t>
      </w: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5678D">
        <w:rPr>
          <w:rFonts w:ascii="Times New Roman" w:hAnsi="Times New Roman" w:cs="Times New Roman"/>
          <w:b/>
          <w:color w:val="000000"/>
        </w:rPr>
        <w:t>1.Vlada</w:t>
      </w:r>
      <w:proofErr w:type="gramEnd"/>
      <w:r w:rsidRPr="0065678D">
        <w:rPr>
          <w:rFonts w:ascii="Times New Roman" w:hAnsi="Times New Roman" w:cs="Times New Roman"/>
          <w:b/>
          <w:color w:val="000000"/>
        </w:rPr>
        <w:t xml:space="preserve"> Tuzlanskog kantona</w:t>
      </w: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5678D">
        <w:rPr>
          <w:rFonts w:ascii="Times New Roman" w:hAnsi="Times New Roman" w:cs="Times New Roman"/>
          <w:b/>
          <w:color w:val="000000"/>
        </w:rPr>
        <w:t>2.Ministarstvo</w:t>
      </w:r>
      <w:proofErr w:type="gramEnd"/>
      <w:r w:rsidRPr="0065678D">
        <w:rPr>
          <w:rFonts w:ascii="Times New Roman" w:hAnsi="Times New Roman" w:cs="Times New Roman"/>
          <w:b/>
          <w:color w:val="000000"/>
        </w:rPr>
        <w:t xml:space="preserve"> za prostorno uređenje i zaštitu okoline Tuzlanskog kantona</w:t>
      </w: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5678D">
        <w:rPr>
          <w:rFonts w:ascii="Times New Roman" w:hAnsi="Times New Roman" w:cs="Times New Roman"/>
          <w:b/>
          <w:color w:val="000000"/>
        </w:rPr>
        <w:t>3.Ministarstvo</w:t>
      </w:r>
      <w:proofErr w:type="gramEnd"/>
      <w:r w:rsidRPr="0065678D">
        <w:rPr>
          <w:rFonts w:ascii="Times New Roman" w:hAnsi="Times New Roman" w:cs="Times New Roman"/>
          <w:b/>
          <w:color w:val="000000"/>
        </w:rPr>
        <w:t xml:space="preserve"> zdravstva Tuzlanskog kantona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65678D">
        <w:rPr>
          <w:rFonts w:ascii="Times New Roman" w:hAnsi="Times New Roman" w:cs="Times New Roman"/>
          <w:b/>
          <w:color w:val="000000"/>
        </w:rPr>
        <w:t xml:space="preserve">PREDMET: </w:t>
      </w:r>
      <w:r w:rsidRPr="0065678D">
        <w:rPr>
          <w:rFonts w:ascii="Times New Roman" w:hAnsi="Times New Roman" w:cs="Times New Roman"/>
          <w:color w:val="000000"/>
        </w:rPr>
        <w:t xml:space="preserve">Obavještenje o zaključcima </w:t>
      </w:r>
      <w:r w:rsidRPr="0065678D">
        <w:rPr>
          <w:rFonts w:ascii="Times New Roman" w:hAnsi="Times New Roman" w:cs="Times New Roman"/>
          <w:b/>
          <w:color w:val="000000"/>
        </w:rPr>
        <w:t>sedamnaeste/redovne/ sjednice</w:t>
      </w:r>
      <w:r w:rsidRPr="0065678D">
        <w:rPr>
          <w:rFonts w:ascii="Times New Roman" w:hAnsi="Times New Roman" w:cs="Times New Roman"/>
          <w:color w:val="000000"/>
        </w:rPr>
        <w:t xml:space="preserve"> Gradskog vijeća Tuzla održane </w:t>
      </w:r>
      <w:proofErr w:type="gramStart"/>
      <w:r w:rsidRPr="0065678D">
        <w:rPr>
          <w:rFonts w:ascii="Times New Roman" w:hAnsi="Times New Roman" w:cs="Times New Roman"/>
          <w:color w:val="000000"/>
        </w:rPr>
        <w:t>dana</w:t>
      </w:r>
      <w:proofErr w:type="gramEnd"/>
      <w:r w:rsidRPr="0065678D">
        <w:rPr>
          <w:rFonts w:ascii="Times New Roman" w:hAnsi="Times New Roman" w:cs="Times New Roman"/>
          <w:color w:val="000000"/>
        </w:rPr>
        <w:t xml:space="preserve"> </w:t>
      </w:r>
      <w:r w:rsidRPr="0065678D">
        <w:rPr>
          <w:rFonts w:ascii="Times New Roman" w:hAnsi="Times New Roman" w:cs="Times New Roman"/>
          <w:b/>
          <w:color w:val="000000"/>
        </w:rPr>
        <w:t xml:space="preserve">23.12.2015. </w:t>
      </w:r>
      <w:r w:rsidRPr="0065678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5678D">
        <w:rPr>
          <w:rFonts w:ascii="Times New Roman" w:hAnsi="Times New Roman" w:cs="Times New Roman"/>
          <w:color w:val="000000"/>
        </w:rPr>
        <w:t>godine</w:t>
      </w:r>
      <w:proofErr w:type="gramEnd"/>
      <w:r w:rsidRPr="0065678D">
        <w:rPr>
          <w:rFonts w:ascii="Times New Roman" w:hAnsi="Times New Roman" w:cs="Times New Roman"/>
          <w:color w:val="000000"/>
        </w:rPr>
        <w:t>, dostavlja se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lang w:val="hr-HR"/>
        </w:rPr>
      </w:pPr>
      <w:r w:rsidRPr="0065678D">
        <w:rPr>
          <w:rFonts w:ascii="Times New Roman" w:hAnsi="Times New Roman" w:cs="Times New Roman"/>
        </w:rPr>
        <w:t xml:space="preserve">Na </w:t>
      </w:r>
      <w:r w:rsidRPr="0065678D">
        <w:rPr>
          <w:rFonts w:ascii="Times New Roman" w:hAnsi="Times New Roman" w:cs="Times New Roman"/>
          <w:b/>
        </w:rPr>
        <w:t>sedamnaestoj /redovnoj/</w:t>
      </w:r>
      <w:r w:rsidRPr="0065678D">
        <w:rPr>
          <w:rFonts w:ascii="Times New Roman" w:hAnsi="Times New Roman" w:cs="Times New Roman"/>
        </w:rPr>
        <w:t xml:space="preserve"> sjednici</w:t>
      </w:r>
      <w:r w:rsidRPr="0065678D">
        <w:rPr>
          <w:rFonts w:ascii="Times New Roman" w:hAnsi="Times New Roman" w:cs="Times New Roman"/>
          <w:b/>
        </w:rPr>
        <w:t xml:space="preserve"> </w:t>
      </w:r>
      <w:r w:rsidRPr="0065678D">
        <w:rPr>
          <w:rFonts w:ascii="Times New Roman" w:hAnsi="Times New Roman" w:cs="Times New Roman"/>
        </w:rPr>
        <w:t xml:space="preserve">Gradskog vijeća Grada Tuzla, održanoj dana </w:t>
      </w:r>
      <w:proofErr w:type="gramStart"/>
      <w:r w:rsidRPr="0065678D">
        <w:rPr>
          <w:rFonts w:ascii="Times New Roman" w:hAnsi="Times New Roman" w:cs="Times New Roman"/>
        </w:rPr>
        <w:t>23.12.2015 .</w:t>
      </w:r>
      <w:proofErr w:type="gramEnd"/>
      <w:r w:rsidRPr="0065678D">
        <w:rPr>
          <w:rFonts w:ascii="Times New Roman" w:hAnsi="Times New Roman" w:cs="Times New Roman"/>
        </w:rPr>
        <w:t xml:space="preserve"> </w:t>
      </w:r>
      <w:proofErr w:type="gramStart"/>
      <w:r w:rsidRPr="0065678D">
        <w:rPr>
          <w:rFonts w:ascii="Times New Roman" w:hAnsi="Times New Roman" w:cs="Times New Roman"/>
        </w:rPr>
        <w:t>godine</w:t>
      </w:r>
      <w:proofErr w:type="gramEnd"/>
      <w:r w:rsidRPr="0065678D">
        <w:rPr>
          <w:rFonts w:ascii="Times New Roman" w:hAnsi="Times New Roman" w:cs="Times New Roman"/>
        </w:rPr>
        <w:t xml:space="preserve">, pod tačkom 9.. </w:t>
      </w:r>
      <w:proofErr w:type="gramStart"/>
      <w:r w:rsidRPr="0065678D">
        <w:rPr>
          <w:rFonts w:ascii="Times New Roman" w:hAnsi="Times New Roman" w:cs="Times New Roman"/>
        </w:rPr>
        <w:t>razmatrani</w:t>
      </w:r>
      <w:proofErr w:type="gramEnd"/>
      <w:r w:rsidRPr="0065678D">
        <w:rPr>
          <w:rFonts w:ascii="Times New Roman" w:hAnsi="Times New Roman" w:cs="Times New Roman"/>
        </w:rPr>
        <w:t xml:space="preserve"> su:</w:t>
      </w:r>
    </w:p>
    <w:p w:rsidR="00610CD2" w:rsidRPr="0065678D" w:rsidRDefault="00610CD2" w:rsidP="00610CD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val="en-GB" w:eastAsia="hr-HR"/>
        </w:rPr>
      </w:pPr>
    </w:p>
    <w:p w:rsidR="00610CD2" w:rsidRPr="0065678D" w:rsidRDefault="00610CD2" w:rsidP="00610CD2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color w:val="000000"/>
        </w:rPr>
      </w:pPr>
      <w:r w:rsidRPr="0065678D">
        <w:rPr>
          <w:rFonts w:ascii="Times New Roman" w:eastAsia="Calibri" w:hAnsi="Times New Roman" w:cs="Times New Roman"/>
          <w:b/>
          <w:lang w:val="hr-HR"/>
        </w:rPr>
        <w:t>9.</w:t>
      </w:r>
      <w:r w:rsidRPr="0065678D">
        <w:rPr>
          <w:rFonts w:ascii="Times New Roman" w:eastAsia="Calibri" w:hAnsi="Times New Roman" w:cs="Times New Roman"/>
          <w:color w:val="000000"/>
        </w:rPr>
        <w:t xml:space="preserve">  INFORMACIJA O ZAGAĐENJU ZRAKA NA PODRUČJU GRADA TUZLA UZ URGENCIJU MINISTARSTVU ZDRAVSTVA I MINISTARSTVU PROSTORNOG UREĐENJA I ZAŠTITU OKOLICE TUZLANSKOG KANTONA ZA PROVOĐENJE PLANA PREVENTIVNIH MJERA VEZANO ZA ZAGAĐENJE ZRAKA U GRADU TUZLA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65678D">
        <w:rPr>
          <w:rFonts w:ascii="Times New Roman" w:hAnsi="Times New Roman" w:cs="Times New Roman"/>
        </w:rPr>
        <w:t>Tom prilikom su usvojeni slijedeći</w:t>
      </w:r>
    </w:p>
    <w:p w:rsidR="00610CD2" w:rsidRPr="0065678D" w:rsidRDefault="00610CD2" w:rsidP="00610CD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5678D">
        <w:rPr>
          <w:rFonts w:ascii="Times New Roman" w:hAnsi="Times New Roman" w:cs="Times New Roman"/>
          <w:b/>
        </w:rPr>
        <w:t xml:space="preserve">Z  </w:t>
      </w:r>
      <w:proofErr w:type="gramStart"/>
      <w:r w:rsidRPr="0065678D">
        <w:rPr>
          <w:rFonts w:ascii="Times New Roman" w:hAnsi="Times New Roman" w:cs="Times New Roman"/>
          <w:b/>
        </w:rPr>
        <w:t>A  K</w:t>
      </w:r>
      <w:proofErr w:type="gramEnd"/>
      <w:r w:rsidRPr="0065678D">
        <w:rPr>
          <w:rFonts w:ascii="Times New Roman" w:hAnsi="Times New Roman" w:cs="Times New Roman"/>
          <w:b/>
        </w:rPr>
        <w:t xml:space="preserve">  LJ  U  Č  C  I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</w:rPr>
      </w:pP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C70828">
        <w:rPr>
          <w:rFonts w:ascii="Times New Roman" w:eastAsia="Times New Roman" w:hAnsi="Times New Roman" w:cs="Times New Roman"/>
          <w:b/>
          <w:lang w:val="en-GB"/>
        </w:rPr>
        <w:t>1.</w:t>
      </w:r>
      <w:r>
        <w:rPr>
          <w:rFonts w:ascii="Times New Roman" w:eastAsia="Times New Roman" w:hAnsi="Times New Roman" w:cs="Times New Roman"/>
          <w:lang w:val="en-GB"/>
        </w:rPr>
        <w:t>Gradsko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vijeće Grada Tuzla konstatuje da nadležno ministarstvo za oblast zaštite okoliša, dostavilo Gradskom vijeću Informaciju o stanju aerozagađenja za posljednjih mjesec dana na zahtjev predsjedavajućeg Gradskog vijeća, a nije dostavilo ranije tražene informacije po Programu rada Gradskog vijeća odnosno Informaciju o stanju u oblasti zaštite okoliša i Informaciju o aerozagađenju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C70828">
        <w:rPr>
          <w:rFonts w:ascii="Times New Roman" w:eastAsia="Times New Roman" w:hAnsi="Times New Roman" w:cs="Times New Roman"/>
          <w:b/>
          <w:lang w:val="en-GB"/>
        </w:rPr>
        <w:t>2</w:t>
      </w:r>
      <w:r>
        <w:rPr>
          <w:rFonts w:ascii="Times New Roman" w:eastAsia="Times New Roman" w:hAnsi="Times New Roman" w:cs="Times New Roman"/>
          <w:lang w:val="en-GB"/>
        </w:rPr>
        <w:t>.Gradsko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vijeće traži od JP Elektroprivreda BiH Sarajevo- PJ Termoelektrana Tuzla, da okonča projekat odsumporavanja u Termoelektrani Tuzla.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C70828">
        <w:rPr>
          <w:rFonts w:ascii="Times New Roman" w:eastAsia="Times New Roman" w:hAnsi="Times New Roman" w:cs="Times New Roman"/>
          <w:b/>
          <w:lang w:val="en-GB"/>
        </w:rPr>
        <w:t>3</w:t>
      </w:r>
      <w:r>
        <w:rPr>
          <w:rFonts w:ascii="Times New Roman" w:eastAsia="Times New Roman" w:hAnsi="Times New Roman" w:cs="Times New Roman"/>
          <w:lang w:val="en-GB"/>
        </w:rPr>
        <w:t>.Gradsko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vijeće Tuzla zahtijeva od Vlade Federacije BiH i Federalnog ministarstva energetike, industrije i rudarstva TK da se što prije pristupi realizaciji projekta bloka “7” u  Termolektrani Tuzla, kako bi se postojeći blokovi zamijenili ekološki prihvatljivim. Do realizacije ovog projekta, neophodno je da JP Elektroprivreda BiH sukladno Zakonu o zaštiti okoliša izdvoji sredstva </w:t>
      </w:r>
      <w:proofErr w:type="gramStart"/>
      <w:r>
        <w:rPr>
          <w:rFonts w:ascii="Times New Roman" w:eastAsia="Times New Roman" w:hAnsi="Times New Roman" w:cs="Times New Roman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ime dodatne naknade radi kompenzacije zbog aerozagađenja i ugrožavanja zdravlja ljudi na području grada Tuzla. Gradsko vijeće Tuzla, traži da se sredstva </w:t>
      </w:r>
      <w:proofErr w:type="gramStart"/>
      <w:r>
        <w:rPr>
          <w:rFonts w:ascii="Times New Roman" w:eastAsia="Times New Roman" w:hAnsi="Times New Roman" w:cs="Times New Roman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ime kompenzacije zbog ugrožavanja okoliša i zdravlja ljudi, izdvoje već u 2016. </w:t>
      </w:r>
      <w:proofErr w:type="gramStart"/>
      <w:r>
        <w:rPr>
          <w:rFonts w:ascii="Times New Roman" w:eastAsia="Times New Roman" w:hAnsi="Times New Roman" w:cs="Times New Roman"/>
          <w:lang w:val="en-GB"/>
        </w:rPr>
        <w:t>godini</w:t>
      </w:r>
      <w:proofErr w:type="gramEnd"/>
      <w:r>
        <w:rPr>
          <w:rFonts w:ascii="Times New Roman" w:eastAsia="Times New Roman" w:hAnsi="Times New Roman" w:cs="Times New Roman"/>
          <w:lang w:val="en-GB"/>
        </w:rPr>
        <w:t>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C70828">
        <w:rPr>
          <w:rFonts w:ascii="Times New Roman" w:eastAsia="Times New Roman" w:hAnsi="Times New Roman" w:cs="Times New Roman"/>
          <w:b/>
          <w:lang w:val="en-GB"/>
        </w:rPr>
        <w:t>4</w:t>
      </w:r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od Tuzlanskog kantona, da se pristupi  izmjeni Plana interventnih mjera s ciljem uspostavljanja konkretnih mehanizama i aktivnosti na sprečavanju aerozagađenja i zaštite zdravlja građanki i građana.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8B2325">
        <w:rPr>
          <w:rFonts w:ascii="Times New Roman" w:eastAsia="Times New Roman" w:hAnsi="Times New Roman" w:cs="Times New Roman"/>
          <w:b/>
          <w:lang w:val="en-GB"/>
        </w:rPr>
        <w:t>5</w:t>
      </w:r>
      <w:r>
        <w:rPr>
          <w:rFonts w:ascii="Times New Roman" w:eastAsia="Times New Roman" w:hAnsi="Times New Roman" w:cs="Times New Roman"/>
          <w:lang w:val="en-GB"/>
        </w:rPr>
        <w:t>.Gradsko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vijeće Tuzla, traži da se važeći standardi usaglase sa Svjetskim i Evropskim eko standardima, kako bi  rizici, epizode upozorenja, epizode pripravnosti i epizode uzbune bili isti kao u drugim zemljama.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8B2325">
        <w:rPr>
          <w:rFonts w:ascii="Times New Roman" w:eastAsia="Times New Roman" w:hAnsi="Times New Roman" w:cs="Times New Roman"/>
          <w:b/>
          <w:lang w:val="en-GB"/>
        </w:rPr>
        <w:t>6</w:t>
      </w:r>
      <w:r>
        <w:rPr>
          <w:rFonts w:ascii="Times New Roman" w:eastAsia="Times New Roman" w:hAnsi="Times New Roman" w:cs="Times New Roman"/>
          <w:lang w:val="en-GB"/>
        </w:rPr>
        <w:t>.Neophodno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je pratiti prognoze Hidrometeorološkog saveza Federacije Bosne i Hercegovine, te ukoliko će vremenske prilike koje izazivaju zagađenje će trajati duže, sagledati zakonske mogućnosti proglašenja stanja prirodne nesreće na području grada Tuzla.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lang w:val="en-GB"/>
        </w:rPr>
        <w:t>7</w:t>
      </w:r>
      <w:r w:rsidRPr="00F470E7">
        <w:rPr>
          <w:rFonts w:ascii="Times New Roman" w:eastAsia="Times New Roman" w:hAnsi="Times New Roman" w:cs="Times New Roman"/>
          <w:b/>
          <w:lang w:val="en-GB"/>
        </w:rPr>
        <w:t>.</w:t>
      </w:r>
      <w:r w:rsidRPr="00F470E7">
        <w:rPr>
          <w:rFonts w:ascii="Times New Roman" w:eastAsia="Times New Roman" w:hAnsi="Times New Roman" w:cs="Times New Roman"/>
          <w:lang w:val="en-GB"/>
        </w:rPr>
        <w:t>Ministarstvo</w:t>
      </w:r>
      <w:proofErr w:type="gramEnd"/>
      <w:r w:rsidRPr="00F470E7">
        <w:rPr>
          <w:rFonts w:ascii="Times New Roman" w:eastAsia="Times New Roman" w:hAnsi="Times New Roman" w:cs="Times New Roman"/>
          <w:lang w:val="en-GB"/>
        </w:rPr>
        <w:t xml:space="preserve"> prostornog uređenja i zaštitu </w:t>
      </w:r>
      <w:r>
        <w:rPr>
          <w:rFonts w:ascii="Times New Roman" w:eastAsia="Times New Roman" w:hAnsi="Times New Roman" w:cs="Times New Roman"/>
          <w:lang w:val="en-GB"/>
        </w:rPr>
        <w:t xml:space="preserve">TK </w:t>
      </w:r>
      <w:r w:rsidRPr="00F470E7">
        <w:rPr>
          <w:rFonts w:ascii="Times New Roman" w:eastAsia="Times New Roman" w:hAnsi="Times New Roman" w:cs="Times New Roman"/>
          <w:lang w:val="en-GB"/>
        </w:rPr>
        <w:t xml:space="preserve">okoliša će za sjednicu u januaru 2015. </w:t>
      </w:r>
      <w:proofErr w:type="gramStart"/>
      <w:r>
        <w:rPr>
          <w:rFonts w:ascii="Times New Roman" w:eastAsia="Times New Roman" w:hAnsi="Times New Roman" w:cs="Times New Roman"/>
          <w:lang w:val="en-GB"/>
        </w:rPr>
        <w:t>g</w:t>
      </w:r>
      <w:r w:rsidRPr="00F470E7">
        <w:rPr>
          <w:rFonts w:ascii="Times New Roman" w:eastAsia="Times New Roman" w:hAnsi="Times New Roman" w:cs="Times New Roman"/>
          <w:lang w:val="en-GB"/>
        </w:rPr>
        <w:t>odine</w:t>
      </w:r>
      <w:proofErr w:type="gramEnd"/>
      <w:r w:rsidRPr="00F470E7">
        <w:rPr>
          <w:rFonts w:ascii="Times New Roman" w:eastAsia="Times New Roman" w:hAnsi="Times New Roman" w:cs="Times New Roman"/>
          <w:lang w:val="en-GB"/>
        </w:rPr>
        <w:t xml:space="preserve"> dostaviti Gradskom vijeću Grada Tuzla Informaciju o aerozagađenju za 2015. </w:t>
      </w:r>
      <w:proofErr w:type="gramStart"/>
      <w:r w:rsidRPr="00F470E7">
        <w:rPr>
          <w:rFonts w:ascii="Times New Roman" w:eastAsia="Times New Roman" w:hAnsi="Times New Roman" w:cs="Times New Roman"/>
          <w:lang w:val="en-GB"/>
        </w:rPr>
        <w:t>godinu</w:t>
      </w:r>
      <w:proofErr w:type="gramEnd"/>
      <w:r w:rsidRPr="00F470E7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b/>
          <w:lang w:val="en-GB"/>
        </w:rPr>
        <w:t xml:space="preserve">  </w:t>
      </w:r>
      <w:r w:rsidRPr="00390286">
        <w:rPr>
          <w:rFonts w:ascii="Times New Roman" w:eastAsia="Times New Roman" w:hAnsi="Times New Roman" w:cs="Times New Roman"/>
          <w:lang w:val="en-GB"/>
        </w:rPr>
        <w:t xml:space="preserve">Traži se </w:t>
      </w:r>
      <w:proofErr w:type="gramStart"/>
      <w:r w:rsidRPr="00390286">
        <w:rPr>
          <w:rFonts w:ascii="Times New Roman" w:eastAsia="Times New Roman" w:hAnsi="Times New Roman" w:cs="Times New Roman"/>
          <w:lang w:val="en-GB"/>
        </w:rPr>
        <w:t>od</w:t>
      </w:r>
      <w:proofErr w:type="gramEnd"/>
      <w:r w:rsidRPr="00390286">
        <w:rPr>
          <w:rFonts w:ascii="Times New Roman" w:eastAsia="Times New Roman" w:hAnsi="Times New Roman" w:cs="Times New Roman"/>
          <w:lang w:val="en-GB"/>
        </w:rPr>
        <w:t xml:space="preserve"> Ministarstva </w:t>
      </w:r>
      <w:r w:rsidRPr="00390286">
        <w:rPr>
          <w:rFonts w:ascii="Times New Roman" w:eastAsia="Times New Roman" w:hAnsi="Times New Roman" w:cs="Times New Roman"/>
          <w:lang w:val="en-GB"/>
        </w:rPr>
        <w:lastRenderedPageBreak/>
        <w:t>prostornog uređenja i zaštitu okoliša</w:t>
      </w:r>
      <w:r>
        <w:rPr>
          <w:rFonts w:ascii="Times New Roman" w:eastAsia="Times New Roman" w:hAnsi="Times New Roman" w:cs="Times New Roman"/>
          <w:lang w:val="en-GB"/>
        </w:rPr>
        <w:t xml:space="preserve">, da pristupi izradi Strategije zaštite okoliša, kao i da se krene sa aktivnostima o praćenju kvaliteta tla. 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1C25F9">
        <w:rPr>
          <w:rFonts w:ascii="Times New Roman" w:eastAsia="Times New Roman" w:hAnsi="Times New Roman" w:cs="Times New Roman"/>
          <w:b/>
          <w:lang w:val="en-GB"/>
        </w:rPr>
        <w:t>8</w:t>
      </w:r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od Ministarstva zdravlja TK da u saradnji sa epidemiološkom službom za januarsku sjednicu Gradskog vijeća Tuzla, dostavi informaciju o broju respiratornih, opstruktivnih i hroničnih opstruktivnih bolesti, kardiovaskularnih oboljenja i smrtnosti uzrokovanog zagađenjem zraka tokom 2015. </w:t>
      </w:r>
      <w:proofErr w:type="gramStart"/>
      <w:r>
        <w:rPr>
          <w:rFonts w:ascii="Times New Roman" w:eastAsia="Times New Roman" w:hAnsi="Times New Roman" w:cs="Times New Roman"/>
          <w:lang w:val="en-GB"/>
        </w:rPr>
        <w:t>godine</w:t>
      </w:r>
      <w:proofErr w:type="gramEnd"/>
      <w:r>
        <w:rPr>
          <w:rFonts w:ascii="Times New Roman" w:eastAsia="Times New Roman" w:hAnsi="Times New Roman" w:cs="Times New Roman"/>
          <w:lang w:val="en-GB"/>
        </w:rPr>
        <w:t>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lang w:val="en-GB"/>
        </w:rPr>
        <w:t>9</w:t>
      </w:r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Federalne uprave za inspekcijske poslove i Kantonalne uprave za inspekcijske poslove da vrši pojačan nadzor nad operaterima,  da li ispunjavaju uvjete iz okolinske dozvole, a onima koji takve uvjete ne ispunjavaju uskratiti okolinske dozvole u budućnosti. </w:t>
      </w:r>
    </w:p>
    <w:p w:rsidR="00610CD2" w:rsidRPr="00390286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10</w:t>
      </w:r>
      <w:proofErr w:type="gramStart"/>
      <w:r w:rsidRPr="001C25F9">
        <w:rPr>
          <w:rFonts w:ascii="Times New Roman" w:eastAsia="Times New Roman" w:hAnsi="Times New Roman" w:cs="Times New Roman"/>
          <w:b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S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obzirom na nedovoljan broj inspektora iz oblasti zaštite okoliša, traži se od Vlade Federacije da sistematizira i primi veći broj federalnih okolišnih inspektora, a os Vlade Tuzlanskog kantona da sistematizira i primi veći broj inspektora iz oblasti okoliša.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11</w:t>
      </w:r>
      <w:proofErr w:type="gramStart"/>
      <w:r>
        <w:rPr>
          <w:rFonts w:ascii="Times New Roman" w:eastAsia="Times New Roman" w:hAnsi="Times New Roman" w:cs="Times New Roman"/>
          <w:b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Služba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za komunalne poslove, izgradnju i pitanja mjesnih zajednica se obavezuje da za sjednicu Gradskog vijeća Grada Tuzla u januaru 2016. </w:t>
      </w:r>
      <w:proofErr w:type="gramStart"/>
      <w:r>
        <w:rPr>
          <w:rFonts w:ascii="Times New Roman" w:eastAsia="Times New Roman" w:hAnsi="Times New Roman" w:cs="Times New Roman"/>
          <w:lang w:val="en-GB"/>
        </w:rPr>
        <w:t>godine</w:t>
      </w:r>
      <w:proofErr w:type="gramEnd"/>
      <w:r>
        <w:rPr>
          <w:rFonts w:ascii="Times New Roman" w:eastAsia="Times New Roman" w:hAnsi="Times New Roman" w:cs="Times New Roman"/>
          <w:lang w:val="en-GB"/>
        </w:rPr>
        <w:t>, dostavi informaciju o broju toplificiranih objekata u zadnjih godinu dana i da ubuduće redovno izvještava Gradsko vijeće Tuzla o projektima toplifikacije.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12</w:t>
      </w:r>
      <w:proofErr w:type="gramStart"/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od Ministarstva prostornog uređenja i zaštitu okoliša, da na pogodnim mjestima u Gradu Tuzla postavi ispravne displeje sa podacima o zagađenju zraka (pored lokacije “Skver” i na drugim lokacijama.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13</w:t>
      </w:r>
      <w:proofErr w:type="gramStart"/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od Minstarstva obrazovanja, nauke, kulture i sporta TK, da sagleda zakonske mogućnosti, da se radi zdravlja djece privremeno obustavi nastava zbog zagađenja zraka.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14</w:t>
      </w:r>
      <w:proofErr w:type="gramStart"/>
      <w:r w:rsidRPr="00F470E7">
        <w:rPr>
          <w:rFonts w:ascii="Times New Roman" w:eastAsia="Times New Roman" w:hAnsi="Times New Roman" w:cs="Times New Roman"/>
          <w:b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Nastaviti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aktivnosti na toplifikaciji grada Tuzla,  realizaciji ekoloških projekata i apliciranju kod fondova EU za ove projekte, intenzivirati uspostavi zelenog vala i provesti druge mjere iz nadležnosti Grada Tuzla, koje su uzroci aerozagađenja.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15</w:t>
      </w:r>
      <w:proofErr w:type="gramStart"/>
      <w:r w:rsidRPr="00390286">
        <w:rPr>
          <w:rFonts w:ascii="Times New Roman" w:eastAsia="Times New Roman" w:hAnsi="Times New Roman" w:cs="Times New Roman"/>
          <w:b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Zadužuje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Gradonačelnik Grada Tuzla, da sukladno ranijim zaključcima Vijeća pripremi inicijative za vraćanje nadležnosti gradovima i općinama u oblasti zaštite okoliša.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 w:rsidRPr="00390286">
        <w:rPr>
          <w:rFonts w:ascii="Times New Roman" w:eastAsia="Times New Roman" w:hAnsi="Times New Roman" w:cs="Times New Roman"/>
          <w:b/>
          <w:lang w:val="en-GB"/>
        </w:rPr>
        <w:t>1</w:t>
      </w:r>
      <w:r>
        <w:rPr>
          <w:rFonts w:ascii="Times New Roman" w:eastAsia="Times New Roman" w:hAnsi="Times New Roman" w:cs="Times New Roman"/>
          <w:b/>
          <w:lang w:val="en-GB"/>
        </w:rPr>
        <w:t>6</w:t>
      </w:r>
      <w:proofErr w:type="gramStart"/>
      <w:r>
        <w:rPr>
          <w:rFonts w:ascii="Times New Roman" w:eastAsia="Times New Roman" w:hAnsi="Times New Roman" w:cs="Times New Roman"/>
          <w:lang w:val="en-GB"/>
        </w:rPr>
        <w:t>.Traži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se od Zavoda za javno zdravstvo Tuzlanskog kantona, da Gradskom vijeću Tuzla dostavi Informaciju o kretanju bolesti, čiji je uzrok onečiščenje zraka (prvenstveno respiratorne, kardiovaskukarne itd.)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 w:rsidRPr="004F2C1C">
        <w:rPr>
          <w:rFonts w:ascii="Times New Roman" w:eastAsia="Times New Roman" w:hAnsi="Times New Roman" w:cs="Times New Roman"/>
          <w:b/>
          <w:lang w:val="en-GB"/>
        </w:rPr>
        <w:t>17.</w:t>
      </w:r>
      <w:r>
        <w:rPr>
          <w:rFonts w:ascii="Times New Roman" w:eastAsia="Times New Roman" w:hAnsi="Times New Roman" w:cs="Times New Roman"/>
          <w:lang w:val="en-GB"/>
        </w:rPr>
        <w:t xml:space="preserve"> Formirati Stručni Tim koji </w:t>
      </w:r>
      <w:proofErr w:type="gramStart"/>
      <w:r>
        <w:rPr>
          <w:rFonts w:ascii="Times New Roman" w:eastAsia="Times New Roman" w:hAnsi="Times New Roman" w:cs="Times New Roman"/>
          <w:lang w:val="en-GB"/>
        </w:rPr>
        <w:t>će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analizirati do sada usvojene zaključke Gradskog vijeća Tuzla, te voditi aktivnosti na njihovoj realizaciji.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 w:rsidRPr="00F470E7">
        <w:rPr>
          <w:rFonts w:ascii="Times New Roman" w:eastAsia="Times New Roman" w:hAnsi="Times New Roman" w:cs="Times New Roman"/>
          <w:b/>
          <w:lang w:val="en-GB"/>
        </w:rPr>
        <w:t>1</w:t>
      </w:r>
      <w:r>
        <w:rPr>
          <w:rFonts w:ascii="Times New Roman" w:eastAsia="Times New Roman" w:hAnsi="Times New Roman" w:cs="Times New Roman"/>
          <w:b/>
          <w:lang w:val="en-GB"/>
        </w:rPr>
        <w:t>8</w:t>
      </w:r>
      <w:proofErr w:type="gramStart"/>
      <w:r>
        <w:rPr>
          <w:rFonts w:ascii="Times New Roman" w:eastAsia="Times New Roman" w:hAnsi="Times New Roman" w:cs="Times New Roman"/>
          <w:lang w:val="en-GB"/>
        </w:rPr>
        <w:t>.Sa</w:t>
      </w:r>
      <w:proofErr w:type="gramEnd"/>
      <w:r>
        <w:rPr>
          <w:rFonts w:ascii="Times New Roman" w:eastAsia="Times New Roman" w:hAnsi="Times New Roman" w:cs="Times New Roman"/>
          <w:lang w:val="en-GB"/>
        </w:rPr>
        <w:t xml:space="preserve"> sjednice Gradskog vijeća Grada Tuzla poslati saopštenje za javnost sa zaključima ove sjednice.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</w:rPr>
      </w:pPr>
      <w:r w:rsidRPr="0065678D">
        <w:rPr>
          <w:rFonts w:ascii="Times New Roman" w:hAnsi="Times New Roman" w:cs="Times New Roman"/>
          <w:i/>
          <w:color w:val="000000"/>
        </w:rPr>
        <w:t xml:space="preserve">Ovo obavještenje vam se dostavlja </w:t>
      </w:r>
      <w:proofErr w:type="gramStart"/>
      <w:r w:rsidRPr="0065678D">
        <w:rPr>
          <w:rFonts w:ascii="Times New Roman" w:hAnsi="Times New Roman" w:cs="Times New Roman"/>
          <w:i/>
          <w:color w:val="000000"/>
        </w:rPr>
        <w:t>na znanje, a verificirane zaključke ćete dobiti po usvajanju skraćene verzije zapisnika sa</w:t>
      </w:r>
      <w:proofErr w:type="gramEnd"/>
      <w:r w:rsidRPr="0065678D">
        <w:rPr>
          <w:rFonts w:ascii="Times New Roman" w:hAnsi="Times New Roman" w:cs="Times New Roman"/>
          <w:i/>
          <w:color w:val="000000"/>
        </w:rPr>
        <w:t xml:space="preserve"> </w:t>
      </w:r>
      <w:r w:rsidRPr="0065678D">
        <w:rPr>
          <w:rFonts w:ascii="Times New Roman" w:hAnsi="Times New Roman" w:cs="Times New Roman"/>
          <w:b/>
          <w:i/>
          <w:color w:val="000000"/>
        </w:rPr>
        <w:t>sedamnaeste/redovne/ sjednice</w:t>
      </w:r>
      <w:r w:rsidRPr="0065678D">
        <w:rPr>
          <w:rFonts w:ascii="Times New Roman" w:hAnsi="Times New Roman" w:cs="Times New Roman"/>
          <w:i/>
          <w:color w:val="000000"/>
        </w:rPr>
        <w:t xml:space="preserve"> Gradskog vijeća Tuzla održane dana </w:t>
      </w:r>
      <w:r w:rsidRPr="0065678D">
        <w:rPr>
          <w:rFonts w:ascii="Times New Roman" w:hAnsi="Times New Roman" w:cs="Times New Roman"/>
          <w:b/>
          <w:i/>
          <w:color w:val="000000"/>
        </w:rPr>
        <w:t>23.12.2015.</w:t>
      </w:r>
      <w:r w:rsidRPr="0065678D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65678D">
        <w:rPr>
          <w:rFonts w:ascii="Times New Roman" w:hAnsi="Times New Roman" w:cs="Times New Roman"/>
          <w:i/>
          <w:color w:val="000000"/>
        </w:rPr>
        <w:t>godine</w:t>
      </w:r>
      <w:proofErr w:type="gramEnd"/>
      <w:r w:rsidRPr="0065678D">
        <w:rPr>
          <w:rFonts w:ascii="Times New Roman" w:hAnsi="Times New Roman" w:cs="Times New Roman"/>
          <w:i/>
          <w:color w:val="000000"/>
        </w:rPr>
        <w:t>.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65678D">
        <w:rPr>
          <w:rFonts w:ascii="Times New Roman" w:hAnsi="Times New Roman" w:cs="Times New Roman"/>
          <w:b/>
          <w:color w:val="000000"/>
        </w:rPr>
        <w:t xml:space="preserve">DOSTAVLJENO                                                                              PREDSJEDAVAJUĆI                                                                              </w:t>
      </w: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</w:p>
    <w:p w:rsidR="00610CD2" w:rsidRPr="0065678D" w:rsidRDefault="00610CD2" w:rsidP="00610CD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65678D">
        <w:rPr>
          <w:rFonts w:ascii="Times New Roman" w:hAnsi="Times New Roman" w:cs="Times New Roman"/>
          <w:color w:val="000000"/>
        </w:rPr>
        <w:t xml:space="preserve">2 x Naslovu                                                                                         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65678D">
        <w:rPr>
          <w:rFonts w:ascii="Times New Roman" w:hAnsi="Times New Roman" w:cs="Times New Roman"/>
          <w:bCs/>
          <w:iCs/>
          <w:lang w:val="hr-HR"/>
        </w:rPr>
        <w:t>1 x Gradonačelniku Grada Tuzla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65678D">
        <w:rPr>
          <w:rFonts w:ascii="Times New Roman" w:hAnsi="Times New Roman" w:cs="Times New Roman"/>
          <w:bCs/>
          <w:iCs/>
          <w:lang w:val="hr-HR"/>
        </w:rPr>
        <w:t>1 x  Stručna služba za poslove Gradonačelnika                                     J</w:t>
      </w:r>
      <w:r w:rsidRPr="0065678D">
        <w:rPr>
          <w:rFonts w:ascii="Times New Roman" w:hAnsi="Times New Roman" w:cs="Times New Roman"/>
          <w:b/>
          <w:bCs/>
          <w:iCs/>
          <w:lang w:val="hr-HR"/>
        </w:rPr>
        <w:t>ozo Nišandžić, prof.</w:t>
      </w:r>
      <w:r w:rsidRPr="006567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  <w:bCs/>
          <w:iCs/>
          <w:lang w:val="hr-HR"/>
        </w:rPr>
      </w:pPr>
      <w:r w:rsidRPr="0065678D">
        <w:rPr>
          <w:rFonts w:ascii="Times New Roman" w:hAnsi="Times New Roman" w:cs="Times New Roman"/>
          <w:bCs/>
          <w:iCs/>
          <w:lang w:val="hr-HR"/>
        </w:rPr>
        <w:t xml:space="preserve">i koordinaciju rada gradskih službi    </w:t>
      </w:r>
    </w:p>
    <w:p w:rsidR="00610CD2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5678D">
        <w:rPr>
          <w:rFonts w:ascii="Times New Roman" w:hAnsi="Times New Roman" w:cs="Times New Roman"/>
        </w:rPr>
        <w:t>1 x Vlada Federacije BiH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1 x </w:t>
      </w:r>
      <w:r>
        <w:rPr>
          <w:rFonts w:ascii="Times New Roman" w:eastAsia="Times New Roman" w:hAnsi="Times New Roman" w:cs="Times New Roman"/>
          <w:lang w:val="en-GB"/>
        </w:rPr>
        <w:t>Minstarstvo obrazovanja, nauke, kulture i sporta TK</w:t>
      </w:r>
    </w:p>
    <w:p w:rsidR="00610CD2" w:rsidRDefault="00610CD2" w:rsidP="00610CD2">
      <w:pPr>
        <w:spacing w:after="0" w:line="0" w:lineRule="atLeast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1 x Zavod za javno zdravstvo TK</w:t>
      </w:r>
    </w:p>
    <w:p w:rsidR="00610CD2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lang w:val="en-GB"/>
        </w:rPr>
        <w:t xml:space="preserve">x </w:t>
      </w:r>
      <w:r>
        <w:rPr>
          <w:rFonts w:ascii="Times New Roman" w:hAnsi="Times New Roman" w:cs="Times New Roman"/>
        </w:rPr>
        <w:t xml:space="preserve"> JP</w:t>
      </w:r>
      <w:proofErr w:type="gramEnd"/>
      <w:r>
        <w:rPr>
          <w:rFonts w:ascii="Times New Roman" w:hAnsi="Times New Roman" w:cs="Times New Roman"/>
        </w:rPr>
        <w:t xml:space="preserve"> Elektroprivreda BiH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Služba za komunalne poslove, izgradnju i pitanja MZ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5678D">
        <w:rPr>
          <w:rFonts w:ascii="Times New Roman" w:hAnsi="Times New Roman" w:cs="Times New Roman"/>
        </w:rPr>
        <w:t>1 x Evidenciji</w:t>
      </w:r>
    </w:p>
    <w:p w:rsidR="00610CD2" w:rsidRPr="0065678D" w:rsidRDefault="00610CD2" w:rsidP="00610CD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5678D">
        <w:rPr>
          <w:rFonts w:ascii="Times New Roman" w:hAnsi="Times New Roman" w:cs="Times New Roman"/>
        </w:rPr>
        <w:t>1 x a/a</w:t>
      </w:r>
    </w:p>
    <w:p w:rsidR="00C10B1F" w:rsidRDefault="00C10B1F" w:rsidP="00C10B1F"/>
    <w:sectPr w:rsidR="00C10B1F" w:rsidSect="009B5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>
    <w:useFELayout/>
  </w:compat>
  <w:rsids>
    <w:rsidRoot w:val="00610CD2"/>
    <w:rsid w:val="00583DEC"/>
    <w:rsid w:val="00610CD2"/>
    <w:rsid w:val="009B51CB"/>
    <w:rsid w:val="00AC68C9"/>
    <w:rsid w:val="00C10B1F"/>
    <w:rsid w:val="00C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nbegic</cp:lastModifiedBy>
  <cp:revision>4</cp:revision>
  <dcterms:created xsi:type="dcterms:W3CDTF">2015-12-23T12:06:00Z</dcterms:created>
  <dcterms:modified xsi:type="dcterms:W3CDTF">2015-12-23T12:37:00Z</dcterms:modified>
</cp:coreProperties>
</file>