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Bosna i Hercegovina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  <w:t xml:space="preserve"> </w:t>
      </w: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Federacija Bosne i Hercegovine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</w:p>
    <w:p w:rsidR="00CC2528" w:rsidRDefault="00CC2528" w:rsidP="00CC2528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Tuzlanski kanton</w:t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</w:p>
    <w:p w:rsidR="00CC2528" w:rsidRDefault="00CC2528" w:rsidP="00CC2528">
      <w:pPr>
        <w:spacing w:after="0"/>
        <w:rPr>
          <w:rFonts w:ascii="Times New Roman" w:hAnsi="Times New Roman" w:cs="Times New Roman"/>
          <w:b/>
          <w:i/>
          <w:color w:val="000000"/>
        </w:rPr>
      </w:pPr>
      <w:r>
        <w:rPr>
          <w:rFonts w:ascii="Times New Roman" w:hAnsi="Times New Roman" w:cs="Times New Roman"/>
          <w:color w:val="000000"/>
        </w:rPr>
        <w:t>GRAD TUZLA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color w:val="000000"/>
        </w:rPr>
        <w:tab/>
      </w:r>
      <w:r>
        <w:rPr>
          <w:rFonts w:ascii="Times New Roman" w:hAnsi="Times New Roman" w:cs="Times New Roman"/>
          <w:b/>
          <w:i/>
          <w:color w:val="000000"/>
        </w:rPr>
        <w:tab/>
      </w:r>
    </w:p>
    <w:p w:rsidR="00CC2528" w:rsidRDefault="00CC2528" w:rsidP="00CC2528">
      <w:pPr>
        <w:keepNext/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GRADONAČELNIK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b/>
          <w:color w:val="000000"/>
        </w:rPr>
        <w:tab/>
      </w: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Broj: 02-05-1556-2017</w:t>
      </w:r>
      <w:r>
        <w:rPr>
          <w:rFonts w:ascii="Times New Roman" w:hAnsi="Times New Roman" w:cs="Times New Roman"/>
          <w:b/>
          <w:color w:val="000000"/>
        </w:rPr>
        <w:tab/>
      </w:r>
      <w:r>
        <w:rPr>
          <w:rFonts w:ascii="Times New Roman" w:hAnsi="Times New Roman" w:cs="Times New Roman"/>
          <w:color w:val="000000"/>
        </w:rPr>
        <w:t xml:space="preserve">               </w:t>
      </w: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Tuzla, 13.2.2017. godine</w:t>
      </w: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</w:p>
    <w:p w:rsidR="00320971" w:rsidRDefault="00320971" w:rsidP="00CC2528">
      <w:pPr>
        <w:spacing w:after="0"/>
        <w:rPr>
          <w:rFonts w:ascii="Times New Roman" w:hAnsi="Times New Roman" w:cs="Times New Roman"/>
          <w:color w:val="000000"/>
        </w:rPr>
      </w:pPr>
    </w:p>
    <w:p w:rsidR="00CC2528" w:rsidRPr="00320971" w:rsidRDefault="00320971" w:rsidP="00CC2528">
      <w:pPr>
        <w:spacing w:after="0"/>
        <w:rPr>
          <w:rFonts w:ascii="Times New Roman" w:hAnsi="Times New Roman" w:cs="Times New Roman"/>
          <w:b/>
          <w:color w:val="000000"/>
        </w:rPr>
      </w:pPr>
      <w:r w:rsidRPr="00320971">
        <w:rPr>
          <w:rFonts w:ascii="Times New Roman" w:hAnsi="Times New Roman" w:cs="Times New Roman"/>
          <w:b/>
          <w:color w:val="000000"/>
        </w:rPr>
        <w:t>SREDSTVIMA JAVNOG INFORMISANJA</w:t>
      </w: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</w:p>
    <w:p w:rsidR="00320971" w:rsidRDefault="00320971" w:rsidP="00CC2528">
      <w:pPr>
        <w:spacing w:after="0"/>
        <w:rPr>
          <w:rFonts w:ascii="Times New Roman" w:hAnsi="Times New Roman" w:cs="Times New Roman"/>
          <w:color w:val="000000"/>
        </w:rPr>
      </w:pPr>
    </w:p>
    <w:p w:rsidR="00CC2528" w:rsidRDefault="00CC2528" w:rsidP="00CC252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P  O  Z  I  V</w:t>
      </w:r>
    </w:p>
    <w:p w:rsidR="00CC2528" w:rsidRDefault="00CC2528" w:rsidP="00CC2528">
      <w:pPr>
        <w:spacing w:after="0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 xml:space="preserve"> </w:t>
      </w:r>
    </w:p>
    <w:p w:rsidR="00CC2528" w:rsidRDefault="00CC2528" w:rsidP="00CC252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color w:val="000000"/>
        </w:rPr>
        <w:t>kojim se pozivate da prisustvujete</w:t>
      </w:r>
      <w:r>
        <w:rPr>
          <w:rFonts w:ascii="Times New Roman" w:hAnsi="Times New Roman" w:cs="Times New Roman"/>
          <w:b/>
          <w:color w:val="000000"/>
        </w:rPr>
        <w:t xml:space="preserve"> 8. </w:t>
      </w:r>
      <w:r>
        <w:rPr>
          <w:rFonts w:ascii="Times New Roman" w:hAnsi="Times New Roman" w:cs="Times New Roman"/>
          <w:color w:val="000000"/>
        </w:rPr>
        <w:t xml:space="preserve">sjednici Kolegija Gradonačelnika Grada Tuzle, koja će se  održati u </w:t>
      </w:r>
      <w:r>
        <w:rPr>
          <w:rFonts w:ascii="Times New Roman" w:hAnsi="Times New Roman" w:cs="Times New Roman"/>
          <w:b/>
          <w:color w:val="000000"/>
        </w:rPr>
        <w:t>zgradi Gradske uprave Grada Tuzla</w:t>
      </w:r>
      <w:r>
        <w:rPr>
          <w:rFonts w:ascii="Times New Roman" w:hAnsi="Times New Roman" w:cs="Times New Roman"/>
          <w:color w:val="000000"/>
        </w:rPr>
        <w:t xml:space="preserve"> – ulica ZAVNOBiH-a broj 11 (sala za  sjednice Kolegija – I sprat) dana</w:t>
      </w:r>
      <w:r>
        <w:rPr>
          <w:rFonts w:ascii="Times New Roman" w:hAnsi="Times New Roman" w:cs="Times New Roman"/>
          <w:b/>
          <w:color w:val="000000"/>
        </w:rPr>
        <w:t xml:space="preserve"> 15.2.2017. godine </w:t>
      </w:r>
      <w:r>
        <w:rPr>
          <w:rFonts w:ascii="Times New Roman" w:hAnsi="Times New Roman" w:cs="Times New Roman"/>
          <w:color w:val="000000"/>
        </w:rPr>
        <w:t xml:space="preserve">s početkom u </w:t>
      </w:r>
      <w:r>
        <w:rPr>
          <w:rFonts w:ascii="Times New Roman" w:hAnsi="Times New Roman" w:cs="Times New Roman"/>
          <w:b/>
          <w:color w:val="000000"/>
        </w:rPr>
        <w:t>10:00</w:t>
      </w:r>
      <w:r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b/>
          <w:color w:val="000000"/>
        </w:rPr>
        <w:t xml:space="preserve">sati.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CC2528" w:rsidRDefault="00CC2528" w:rsidP="00CC2528">
      <w:pPr>
        <w:spacing w:after="0"/>
        <w:jc w:val="both"/>
        <w:rPr>
          <w:rFonts w:ascii="Times New Roman" w:hAnsi="Times New Roman" w:cs="Times New Roman"/>
          <w:b/>
          <w:color w:val="000000"/>
        </w:rPr>
      </w:pP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Za sjednicu predlažem slijedeći   </w:t>
      </w:r>
    </w:p>
    <w:p w:rsidR="00CC2528" w:rsidRDefault="00CC2528" w:rsidP="00CC2528">
      <w:pPr>
        <w:spacing w:after="0"/>
        <w:rPr>
          <w:rFonts w:ascii="Times New Roman" w:hAnsi="Times New Roman" w:cs="Times New Roman"/>
          <w:color w:val="000000"/>
        </w:rPr>
      </w:pPr>
    </w:p>
    <w:p w:rsidR="00CC2528" w:rsidRDefault="00CC2528" w:rsidP="00CC2528">
      <w:pPr>
        <w:spacing w:after="0"/>
        <w:jc w:val="center"/>
        <w:rPr>
          <w:rFonts w:ascii="Times New Roman" w:hAnsi="Times New Roman" w:cs="Times New Roman"/>
          <w:b/>
          <w:color w:val="000000"/>
        </w:rPr>
      </w:pPr>
      <w:r>
        <w:rPr>
          <w:rFonts w:ascii="Times New Roman" w:hAnsi="Times New Roman" w:cs="Times New Roman"/>
          <w:b/>
          <w:color w:val="000000"/>
        </w:rPr>
        <w:t>D N E V N I    R E D</w:t>
      </w:r>
    </w:p>
    <w:p w:rsidR="00CC2528" w:rsidRDefault="00CC2528" w:rsidP="00CC2528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CC2528" w:rsidRDefault="00CC2528" w:rsidP="00CC2528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  <w:r>
        <w:rPr>
          <w:rFonts w:ascii="Times New Roman" w:hAnsi="Times New Roman" w:cs="Times New Roman"/>
          <w:b/>
          <w:color w:val="000000"/>
          <w:u w:val="single"/>
        </w:rPr>
        <w:t>I DIO SJEDNICE</w:t>
      </w:r>
    </w:p>
    <w:p w:rsidR="00CC2528" w:rsidRDefault="00CC2528" w:rsidP="00CC2528">
      <w:pPr>
        <w:spacing w:after="0"/>
        <w:rPr>
          <w:rFonts w:ascii="Times New Roman" w:hAnsi="Times New Roman" w:cs="Times New Roman"/>
          <w:b/>
          <w:color w:val="000000"/>
          <w:u w:val="single"/>
        </w:rPr>
      </w:pPr>
    </w:p>
    <w:p w:rsidR="00CC2528" w:rsidRDefault="00CC2528" w:rsidP="00CC252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</w:rPr>
      </w:pPr>
    </w:p>
    <w:p w:rsidR="00CC2528" w:rsidRPr="009D7E0C" w:rsidRDefault="009D7E0C" w:rsidP="009D7E0C">
      <w:pPr>
        <w:pStyle w:val="NoSpacing"/>
        <w:jc w:val="both"/>
      </w:pPr>
      <w:r>
        <w:t xml:space="preserve">1. </w:t>
      </w:r>
      <w:bookmarkStart w:id="0" w:name="_GoBack"/>
      <w:bookmarkEnd w:id="0"/>
      <w:r w:rsidR="00CC2528" w:rsidRPr="009D7E0C">
        <w:t>RAZMATRANJE PRIJEDLOGA ODLUKE O PRISTUPANJU IZRADI REGULACIONOG PLANA DIJELA PROSTORNE CJELINE „KREKA“-SJEVEROISTOK U TUZLI</w:t>
      </w:r>
    </w:p>
    <w:p w:rsidR="00CC2528" w:rsidRDefault="00CC2528" w:rsidP="009D7E0C">
      <w:pPr>
        <w:pStyle w:val="NoSpacing"/>
        <w:jc w:val="both"/>
      </w:pPr>
      <w:r w:rsidRPr="009D7E0C">
        <w:t xml:space="preserve">Obrađivač: Služba za prostorno uređenje i zaštitu okoline </w:t>
      </w:r>
    </w:p>
    <w:p w:rsidR="009D7E0C" w:rsidRPr="009D7E0C" w:rsidRDefault="009D7E0C" w:rsidP="009D7E0C">
      <w:pPr>
        <w:pStyle w:val="NoSpacing"/>
        <w:jc w:val="both"/>
      </w:pPr>
    </w:p>
    <w:p w:rsidR="00CC2528" w:rsidRPr="009D7E0C" w:rsidRDefault="009D7E0C" w:rsidP="009D7E0C">
      <w:pPr>
        <w:pStyle w:val="NoSpacing"/>
        <w:jc w:val="both"/>
      </w:pPr>
      <w:r>
        <w:t xml:space="preserve">2. </w:t>
      </w:r>
      <w:r w:rsidR="00CC2528" w:rsidRPr="009D7E0C">
        <w:t>PRIJEDLOG ODLUKE O NAČINU DODJELJIVANJA JAVNIH PRIZNANJA U 2017. GODINI</w:t>
      </w:r>
    </w:p>
    <w:p w:rsidR="00CC2528" w:rsidRPr="009D7E0C" w:rsidRDefault="00CC2528" w:rsidP="009D7E0C">
      <w:pPr>
        <w:pStyle w:val="NoSpacing"/>
        <w:jc w:val="both"/>
      </w:pPr>
      <w:r w:rsidRPr="009D7E0C">
        <w:t xml:space="preserve">Obrađivač: Stručna služba Gradskog vijeća </w:t>
      </w:r>
    </w:p>
    <w:p w:rsidR="00CC2528" w:rsidRPr="009D7E0C" w:rsidRDefault="00CC2528" w:rsidP="009D7E0C">
      <w:pPr>
        <w:pStyle w:val="NoSpacing"/>
        <w:jc w:val="both"/>
      </w:pPr>
    </w:p>
    <w:p w:rsidR="00CC2528" w:rsidRPr="009D7E0C" w:rsidRDefault="009D7E0C" w:rsidP="009D7E0C">
      <w:pPr>
        <w:pStyle w:val="NoSpacing"/>
        <w:jc w:val="both"/>
      </w:pPr>
      <w:r>
        <w:t xml:space="preserve">3. </w:t>
      </w:r>
      <w:r w:rsidR="00CC2528" w:rsidRPr="009D7E0C">
        <w:t>RAZMATRANJE PRIJEDLOGA:</w:t>
      </w:r>
    </w:p>
    <w:p w:rsidR="00CC2528" w:rsidRPr="009D7E0C" w:rsidRDefault="00CC2528" w:rsidP="009D7E0C">
      <w:pPr>
        <w:pStyle w:val="NoSpacing"/>
        <w:jc w:val="both"/>
      </w:pPr>
      <w:r w:rsidRPr="009D7E0C">
        <w:t>Odluke o redefinisanju statusa JU Narodna i univerzitetska bibiloteka „Derviš Sušić“ Tuzla</w:t>
      </w:r>
    </w:p>
    <w:p w:rsidR="00CC2528" w:rsidRPr="009D7E0C" w:rsidRDefault="00CC2528" w:rsidP="009D7E0C">
      <w:pPr>
        <w:pStyle w:val="NoSpacing"/>
        <w:jc w:val="both"/>
      </w:pPr>
      <w:r w:rsidRPr="009D7E0C">
        <w:t>Odluke o redefinisanju statusa JU Narodno pozorište Tuzla</w:t>
      </w:r>
    </w:p>
    <w:p w:rsidR="00CC2528" w:rsidRPr="009D7E0C" w:rsidRDefault="00CC2528" w:rsidP="009D7E0C">
      <w:pPr>
        <w:pStyle w:val="NoSpacing"/>
        <w:jc w:val="both"/>
      </w:pPr>
      <w:r w:rsidRPr="009D7E0C">
        <w:t>Obrađivač: Služba za ekonomski razvoj i društvene djelatnosti</w:t>
      </w:r>
    </w:p>
    <w:p w:rsidR="00CC2528" w:rsidRPr="009D7E0C" w:rsidRDefault="00CC2528" w:rsidP="009D7E0C">
      <w:pPr>
        <w:pStyle w:val="NoSpacing"/>
        <w:jc w:val="both"/>
      </w:pPr>
    </w:p>
    <w:p w:rsidR="00CC2528" w:rsidRPr="009D7E0C" w:rsidRDefault="009D7E0C" w:rsidP="009D7E0C">
      <w:pPr>
        <w:pStyle w:val="NoSpacing"/>
        <w:jc w:val="both"/>
      </w:pPr>
      <w:r>
        <w:t xml:space="preserve">4. </w:t>
      </w:r>
      <w:r w:rsidR="00CC2528" w:rsidRPr="009D7E0C">
        <w:t>RAZMATRANJE PRIJEDLOGA ODLUKE O IZMJENI I DOPUNI ODLUKE O UVJETIMA I NAČINU PRIBAVLJANJA NEKRETNINA U VLASNIŠTVU GRADA TUZLA</w:t>
      </w:r>
    </w:p>
    <w:p w:rsidR="00CC2528" w:rsidRDefault="00CC2528" w:rsidP="009D7E0C">
      <w:pPr>
        <w:pStyle w:val="NoSpacing"/>
        <w:jc w:val="both"/>
      </w:pPr>
      <w:r w:rsidRPr="009D7E0C">
        <w:t xml:space="preserve">Obrađivač: Služba za geodetske i imovinsko-pravne poslove   </w:t>
      </w:r>
    </w:p>
    <w:p w:rsidR="009D7E0C" w:rsidRPr="009D7E0C" w:rsidRDefault="009D7E0C" w:rsidP="009D7E0C">
      <w:pPr>
        <w:pStyle w:val="NoSpacing"/>
        <w:jc w:val="both"/>
      </w:pPr>
    </w:p>
    <w:p w:rsidR="00CC2528" w:rsidRPr="009D7E0C" w:rsidRDefault="00CC2528" w:rsidP="009D7E0C">
      <w:pPr>
        <w:pStyle w:val="NoSpacing"/>
        <w:jc w:val="both"/>
      </w:pPr>
      <w:r w:rsidRPr="009D7E0C">
        <w:t>5. NACRT IMOVINSKO-PRAVNIH AKATA:</w:t>
      </w:r>
      <w:r w:rsidRPr="009D7E0C">
        <w:tab/>
        <w:t xml:space="preserve">    </w:t>
      </w:r>
    </w:p>
    <w:p w:rsidR="00CC2528" w:rsidRPr="009D7E0C" w:rsidRDefault="00CC2528" w:rsidP="009D7E0C">
      <w:pPr>
        <w:pStyle w:val="NoSpacing"/>
        <w:jc w:val="both"/>
      </w:pPr>
      <w:r w:rsidRPr="009D7E0C">
        <w:t>a) Odluka o izboru najpovoljnijeg ponuđača i davanju saglasnosti za zaključenje ugovora o prodaju nekretnine u vlasništvu Grada Tuzla, s mišljenjem Gradskog pravobranilaštva</w:t>
      </w:r>
    </w:p>
    <w:p w:rsidR="00CC2528" w:rsidRPr="009D7E0C" w:rsidRDefault="00CC2528" w:rsidP="009D7E0C">
      <w:pPr>
        <w:pStyle w:val="NoSpacing"/>
        <w:jc w:val="both"/>
      </w:pPr>
      <w:r w:rsidRPr="009D7E0C">
        <w:t xml:space="preserve">b) Rješenje o odbijanju, kao neosnovanog, zahtjeva Mujezinović Nihada za utvrđivanje prava vlasništva na izgrađenom građevinskom zemljištu   </w:t>
      </w:r>
      <w:r w:rsidRPr="009D7E0C">
        <w:tab/>
        <w:t xml:space="preserve">   </w:t>
      </w:r>
    </w:p>
    <w:p w:rsidR="00CC2528" w:rsidRPr="009D7E0C" w:rsidRDefault="00CC2528" w:rsidP="009D7E0C">
      <w:pPr>
        <w:pStyle w:val="NoSpacing"/>
        <w:jc w:val="both"/>
      </w:pPr>
      <w:r w:rsidRPr="009D7E0C">
        <w:t xml:space="preserve">c) Rješenje o odbijanju, kao neosnovanog, zahtjeva Arapčić-Uevak Dževide za utvrđivanje prava vlasništva na izgrađenom građevinskom zemljištu   </w:t>
      </w:r>
    </w:p>
    <w:p w:rsidR="00CC2528" w:rsidRPr="009D7E0C" w:rsidRDefault="00CC2528" w:rsidP="009D7E0C">
      <w:pPr>
        <w:pStyle w:val="NoSpacing"/>
        <w:jc w:val="both"/>
      </w:pPr>
      <w:r w:rsidRPr="009D7E0C">
        <w:lastRenderedPageBreak/>
        <w:t xml:space="preserve">d) Rješenje o odbijanju, kao neosnovanog,  zahtjeva Husić Mirsada za utvrđivanje prava vlasništva na izgrađenom građevinskom zemljištu   </w:t>
      </w:r>
      <w:r w:rsidRPr="009D7E0C">
        <w:tab/>
        <w:t xml:space="preserve">  </w:t>
      </w:r>
    </w:p>
    <w:p w:rsidR="00CC2528" w:rsidRPr="009D7E0C" w:rsidRDefault="00CC2528" w:rsidP="009D7E0C">
      <w:pPr>
        <w:pStyle w:val="NoSpacing"/>
        <w:jc w:val="both"/>
      </w:pPr>
      <w:r w:rsidRPr="009D7E0C">
        <w:t xml:space="preserve">Obrađivač: Služba za geodetske i imovinsko-pravne poslove   </w:t>
      </w:r>
    </w:p>
    <w:p w:rsidR="00CC2528" w:rsidRPr="009D7E0C" w:rsidRDefault="00CC2528" w:rsidP="009D7E0C">
      <w:pPr>
        <w:pStyle w:val="NoSpacing"/>
        <w:jc w:val="both"/>
      </w:pPr>
    </w:p>
    <w:p w:rsidR="00CC2528" w:rsidRPr="009D7E0C" w:rsidRDefault="009D7E0C" w:rsidP="009D7E0C">
      <w:pPr>
        <w:pStyle w:val="NoSpacing"/>
        <w:jc w:val="both"/>
      </w:pPr>
      <w:r>
        <w:t xml:space="preserve">6. </w:t>
      </w:r>
      <w:r w:rsidR="00CC2528" w:rsidRPr="009D7E0C">
        <w:t>INFORMACIJA O PROVEDENIM INSPEKCIJSKIM NADZORIMA 2016. GODINA</w:t>
      </w:r>
    </w:p>
    <w:p w:rsidR="00CC2528" w:rsidRPr="009D7E0C" w:rsidRDefault="00CC2528" w:rsidP="009D7E0C">
      <w:pPr>
        <w:pStyle w:val="NoSpacing"/>
        <w:jc w:val="both"/>
      </w:pPr>
      <w:r w:rsidRPr="009D7E0C">
        <w:t xml:space="preserve">Obrađivač: Služba za inspekcijske poslove  </w:t>
      </w:r>
    </w:p>
    <w:p w:rsidR="00CC2528" w:rsidRPr="009D7E0C" w:rsidRDefault="00CC2528" w:rsidP="009D7E0C">
      <w:pPr>
        <w:pStyle w:val="NoSpacing"/>
        <w:jc w:val="both"/>
      </w:pPr>
    </w:p>
    <w:p w:rsidR="00CC2528" w:rsidRPr="009D7E0C" w:rsidRDefault="009D7E0C" w:rsidP="009D7E0C">
      <w:pPr>
        <w:pStyle w:val="NoSpacing"/>
        <w:jc w:val="both"/>
      </w:pPr>
      <w:r>
        <w:t xml:space="preserve">7. </w:t>
      </w:r>
      <w:r w:rsidR="00CC2528" w:rsidRPr="009D7E0C">
        <w:t>ANALIZA PROBLEMATIKE ZAPOŠLJAVANJA NA PODRUČJU GRADA TUZLA SA POSEBNIM AKCENTOM NA ZAPOŠLJAVANJE MLADIH – PRIJEDLOG MJERA</w:t>
      </w:r>
    </w:p>
    <w:p w:rsidR="00CC2528" w:rsidRPr="009D7E0C" w:rsidRDefault="00CC2528" w:rsidP="009D7E0C">
      <w:pPr>
        <w:pStyle w:val="NoSpacing"/>
        <w:jc w:val="both"/>
      </w:pPr>
      <w:r w:rsidRPr="009D7E0C">
        <w:t>Obrađivač: JU Služba za zapošljavanje TK-Biro za zapošljavanje Tuzla</w:t>
      </w:r>
    </w:p>
    <w:p w:rsidR="00CC2528" w:rsidRDefault="00CC2528" w:rsidP="00CC252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</w:rPr>
      </w:pPr>
    </w:p>
    <w:p w:rsidR="00CC2528" w:rsidRDefault="00CC2528" w:rsidP="00CC2528">
      <w:pPr>
        <w:spacing w:after="0"/>
        <w:jc w:val="both"/>
        <w:rPr>
          <w:rFonts w:ascii="Times New Roman" w:hAnsi="Times New Roman" w:cs="Times New Roman"/>
          <w:b/>
          <w:u w:val="single"/>
        </w:rPr>
      </w:pPr>
    </w:p>
    <w:p w:rsidR="00CC2528" w:rsidRDefault="00CC2528" w:rsidP="00CC2528">
      <w:pPr>
        <w:spacing w:after="0"/>
        <w:jc w:val="both"/>
        <w:rPr>
          <w:rFonts w:ascii="Times New Roman" w:hAnsi="Times New Roman" w:cs="Times New Roman"/>
          <w:color w:val="000000"/>
        </w:rPr>
      </w:pPr>
    </w:p>
    <w:p w:rsidR="00CC2528" w:rsidRDefault="00CC2528" w:rsidP="00CC2528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</w:t>
      </w:r>
      <w:r>
        <w:rPr>
          <w:rFonts w:ascii="Times New Roman" w:hAnsi="Times New Roman" w:cs="Times New Roman"/>
          <w:b/>
        </w:rPr>
        <w:tab/>
        <w:t xml:space="preserve"> GRADONAČELNIK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</w:t>
      </w:r>
    </w:p>
    <w:p w:rsidR="00CC2528" w:rsidRDefault="00CC2528" w:rsidP="00CC2528">
      <w:pPr>
        <w:spacing w:after="0"/>
        <w:ind w:left="495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Jasmin Imamović, dipl. pravnik s.r.</w:t>
      </w:r>
    </w:p>
    <w:p w:rsidR="00CC2528" w:rsidRDefault="00CC2528" w:rsidP="00CC2528">
      <w:pPr>
        <w:rPr>
          <w:rFonts w:ascii="Times New Roman" w:hAnsi="Times New Roman" w:cs="Times New Roman"/>
        </w:rPr>
      </w:pPr>
    </w:p>
    <w:p w:rsidR="00CC2528" w:rsidRDefault="00CC2528" w:rsidP="00CC2528"/>
    <w:p w:rsidR="00CC2528" w:rsidRDefault="00CC2528" w:rsidP="00CC2528">
      <w:pPr>
        <w:spacing w:after="0"/>
        <w:rPr>
          <w:rFonts w:ascii="Times New Roman" w:hAnsi="Times New Roman" w:cs="Times New Roman"/>
          <w:b/>
          <w:color w:val="000000"/>
        </w:rPr>
      </w:pPr>
    </w:p>
    <w:p w:rsidR="00CC2528" w:rsidRDefault="00CC2528" w:rsidP="00CC2528">
      <w:pPr>
        <w:spacing w:after="0"/>
        <w:jc w:val="center"/>
        <w:rPr>
          <w:rFonts w:ascii="Times New Roman" w:hAnsi="Times New Roman" w:cs="Times New Roman"/>
          <w:b/>
          <w:color w:val="000000"/>
          <w:u w:val="single"/>
        </w:rPr>
      </w:pPr>
    </w:p>
    <w:p w:rsidR="00CC2528" w:rsidRDefault="00CC2528" w:rsidP="00CC2528"/>
    <w:p w:rsidR="00BD5D55" w:rsidRDefault="009D7E0C"/>
    <w:sectPr w:rsidR="00BD5D55" w:rsidSect="003258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A13152"/>
    <w:multiLevelType w:val="hybridMultilevel"/>
    <w:tmpl w:val="0E227364"/>
    <w:lvl w:ilvl="0" w:tplc="67D03830">
      <w:start w:val="6"/>
      <w:numFmt w:val="decimal"/>
      <w:lvlText w:val="%1."/>
      <w:lvlJc w:val="left"/>
      <w:pPr>
        <w:ind w:left="786" w:hanging="360"/>
      </w:pPr>
      <w:rPr>
        <w:b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A15A44"/>
    <w:multiLevelType w:val="hybridMultilevel"/>
    <w:tmpl w:val="69BE1546"/>
    <w:lvl w:ilvl="0" w:tplc="7C4E2D5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7924F4"/>
    <w:multiLevelType w:val="hybridMultilevel"/>
    <w:tmpl w:val="191829B8"/>
    <w:lvl w:ilvl="0" w:tplc="FB22E9C0">
      <w:start w:val="6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  <w:strike w:val="0"/>
        <w:dstrike w:val="0"/>
        <w:u w:val="none"/>
        <w:effect w:val="none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AA51B5"/>
    <w:multiLevelType w:val="hybridMultilevel"/>
    <w:tmpl w:val="C56EAD04"/>
    <w:lvl w:ilvl="0" w:tplc="DCD8CC5E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CD7BD1"/>
    <w:multiLevelType w:val="hybridMultilevel"/>
    <w:tmpl w:val="B0D21AFA"/>
    <w:lvl w:ilvl="0" w:tplc="5B80CDF2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471427"/>
    <w:multiLevelType w:val="hybridMultilevel"/>
    <w:tmpl w:val="6394A1D2"/>
    <w:lvl w:ilvl="0" w:tplc="E2E05EC0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1914ED4"/>
    <w:multiLevelType w:val="hybridMultilevel"/>
    <w:tmpl w:val="7FE02BFC"/>
    <w:lvl w:ilvl="0" w:tplc="27E03CE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E5A0CA2"/>
    <w:multiLevelType w:val="hybridMultilevel"/>
    <w:tmpl w:val="22C67558"/>
    <w:lvl w:ilvl="0" w:tplc="42D096E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7F1063DF"/>
    <w:multiLevelType w:val="hybridMultilevel"/>
    <w:tmpl w:val="F6CA4520"/>
    <w:lvl w:ilvl="0" w:tplc="3310490A">
      <w:start w:val="2"/>
      <w:numFmt w:val="lowerLetter"/>
      <w:lvlText w:val="%1)"/>
      <w:lvlJc w:val="left"/>
      <w:pPr>
        <w:ind w:left="1069" w:hanging="360"/>
      </w:pPr>
      <w:rPr>
        <w:b/>
        <w:strike w:val="0"/>
        <w:dstrike w:val="0"/>
        <w:u w:val="none"/>
        <w:effect w:val="none"/>
      </w:rPr>
    </w:lvl>
    <w:lvl w:ilvl="1" w:tplc="1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2528"/>
    <w:rsid w:val="001430CE"/>
    <w:rsid w:val="00182DCD"/>
    <w:rsid w:val="00320971"/>
    <w:rsid w:val="0032587C"/>
    <w:rsid w:val="008963FB"/>
    <w:rsid w:val="009D7E0C"/>
    <w:rsid w:val="00A7348C"/>
    <w:rsid w:val="00CC2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4C767"/>
  <w15:docId w15:val="{958A646F-0756-4F70-95D1-B08436120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C252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2528"/>
    <w:pPr>
      <w:ind w:left="720"/>
      <w:contextualSpacing/>
    </w:pPr>
  </w:style>
  <w:style w:type="paragraph" w:styleId="NoSpacing">
    <w:name w:val="No Spacing"/>
    <w:uiPriority w:val="1"/>
    <w:qFormat/>
    <w:rsid w:val="009D7E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19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438</Words>
  <Characters>2501</Characters>
  <Application>Microsoft Office Word</Application>
  <DocSecurity>0</DocSecurity>
  <Lines>20</Lines>
  <Paragraphs>5</Paragraphs>
  <ScaleCrop>false</ScaleCrop>
  <Company/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Selma Dadanovic</dc:creator>
  <cp:keywords/>
  <dc:description/>
  <cp:lastModifiedBy>Nedim Begić</cp:lastModifiedBy>
  <cp:revision>3</cp:revision>
  <dcterms:created xsi:type="dcterms:W3CDTF">2017-02-14T12:00:00Z</dcterms:created>
  <dcterms:modified xsi:type="dcterms:W3CDTF">2017-02-14T14:11:00Z</dcterms:modified>
</cp:coreProperties>
</file>