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98" w:rsidRPr="0054366A" w:rsidRDefault="00C73CFB" w:rsidP="00B4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6A">
        <w:rPr>
          <w:rFonts w:ascii="Times New Roman" w:hAnsi="Times New Roman" w:cs="Times New Roman"/>
          <w:b/>
          <w:sz w:val="24"/>
          <w:szCs w:val="24"/>
        </w:rPr>
        <w:t>O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B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A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V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I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J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E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S</w:t>
      </w:r>
      <w:r w:rsid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b/>
          <w:sz w:val="24"/>
          <w:szCs w:val="24"/>
        </w:rPr>
        <w:t>T</w:t>
      </w:r>
    </w:p>
    <w:p w:rsidR="00B450F2" w:rsidRDefault="00C73CFB" w:rsidP="00B4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6A">
        <w:rPr>
          <w:rFonts w:ascii="Times New Roman" w:hAnsi="Times New Roman" w:cs="Times New Roman"/>
          <w:b/>
          <w:sz w:val="24"/>
          <w:szCs w:val="24"/>
        </w:rPr>
        <w:t>o mjestu, vremenu i načinu izlaganja</w:t>
      </w:r>
    </w:p>
    <w:p w:rsidR="00C73CFB" w:rsidRPr="0054366A" w:rsidRDefault="00C73CFB" w:rsidP="00B4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6A">
        <w:rPr>
          <w:rFonts w:ascii="Times New Roman" w:hAnsi="Times New Roman" w:cs="Times New Roman"/>
          <w:b/>
          <w:sz w:val="24"/>
          <w:szCs w:val="24"/>
        </w:rPr>
        <w:t xml:space="preserve">Nacrta </w:t>
      </w:r>
      <w:r w:rsidR="00B450F2">
        <w:rPr>
          <w:rFonts w:ascii="Times New Roman" w:hAnsi="Times New Roman" w:cs="Times New Roman"/>
          <w:b/>
          <w:sz w:val="24"/>
          <w:szCs w:val="24"/>
        </w:rPr>
        <w:t>Zonin</w:t>
      </w:r>
      <w:r w:rsidRPr="0054366A">
        <w:rPr>
          <w:rFonts w:ascii="Times New Roman" w:hAnsi="Times New Roman" w:cs="Times New Roman"/>
          <w:b/>
          <w:sz w:val="24"/>
          <w:szCs w:val="24"/>
        </w:rPr>
        <w:t>g plana</w:t>
      </w:r>
      <w:r w:rsidR="00B450F2">
        <w:rPr>
          <w:rFonts w:ascii="Times New Roman" w:hAnsi="Times New Roman" w:cs="Times New Roman"/>
          <w:b/>
          <w:sz w:val="24"/>
          <w:szCs w:val="24"/>
        </w:rPr>
        <w:t xml:space="preserve"> privredne zone</w:t>
      </w:r>
      <w:r w:rsidRP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0F2">
        <w:rPr>
          <w:rFonts w:ascii="Times New Roman" w:hAnsi="Times New Roman" w:cs="Times New Roman"/>
          <w:b/>
          <w:sz w:val="24"/>
          <w:szCs w:val="24"/>
        </w:rPr>
        <w:t>„Mlake“</w:t>
      </w:r>
    </w:p>
    <w:p w:rsidR="00C73CFB" w:rsidRPr="0054366A" w:rsidRDefault="00C73CFB" w:rsidP="00C7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F2" w:rsidRPr="00302495" w:rsidRDefault="00B450F2" w:rsidP="00B4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4EAD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C73CFB" w:rsidRPr="00302495">
        <w:rPr>
          <w:rFonts w:ascii="Times New Roman" w:hAnsi="Times New Roman" w:cs="Times New Roman"/>
          <w:sz w:val="24"/>
          <w:szCs w:val="24"/>
        </w:rPr>
        <w:t xml:space="preserve">Obavještavaju se građani MZ </w:t>
      </w:r>
      <w:r w:rsidRPr="00302495">
        <w:rPr>
          <w:rFonts w:ascii="Times New Roman" w:hAnsi="Times New Roman" w:cs="Times New Roman"/>
          <w:sz w:val="24"/>
          <w:szCs w:val="24"/>
        </w:rPr>
        <w:t>Šićki Brod</w:t>
      </w:r>
      <w:r w:rsidR="00C73CFB" w:rsidRPr="00302495">
        <w:rPr>
          <w:rFonts w:ascii="Times New Roman" w:hAnsi="Times New Roman" w:cs="Times New Roman"/>
          <w:sz w:val="24"/>
          <w:szCs w:val="24"/>
        </w:rPr>
        <w:t xml:space="preserve">, te vlasnici nekretnina i drugi zakoniti korisnici prostora na području obuhvaćenom Nacrtom </w:t>
      </w:r>
      <w:r w:rsidRPr="00302495">
        <w:rPr>
          <w:rFonts w:ascii="Times New Roman" w:hAnsi="Times New Roman" w:cs="Times New Roman"/>
          <w:sz w:val="24"/>
          <w:szCs w:val="24"/>
        </w:rPr>
        <w:t xml:space="preserve">Zoning plana privredne zone „Mlake“ </w:t>
      </w:r>
      <w:r w:rsidR="00C73CFB" w:rsidRPr="00302495">
        <w:rPr>
          <w:rFonts w:ascii="Times New Roman" w:hAnsi="Times New Roman" w:cs="Times New Roman"/>
          <w:sz w:val="24"/>
          <w:szCs w:val="24"/>
        </w:rPr>
        <w:t xml:space="preserve">(u daljem tekstu: Nacrt </w:t>
      </w:r>
      <w:r w:rsidRPr="00302495">
        <w:rPr>
          <w:rFonts w:ascii="Times New Roman" w:hAnsi="Times New Roman" w:cs="Times New Roman"/>
          <w:sz w:val="24"/>
          <w:szCs w:val="24"/>
        </w:rPr>
        <w:t>Zoning plana</w:t>
      </w:r>
      <w:r w:rsidR="00C73CFB" w:rsidRPr="00302495">
        <w:rPr>
          <w:rFonts w:ascii="Times New Roman" w:hAnsi="Times New Roman" w:cs="Times New Roman"/>
          <w:sz w:val="24"/>
          <w:szCs w:val="24"/>
        </w:rPr>
        <w:t xml:space="preserve">), da u skladu sa odredbama člana 43. Zakona o prostornom uređenju i građenju („Službene novine Tuzlanskog kantona“, broj: 6/11, 4/13, 15/13, 2/16 i 4/17), </w:t>
      </w:r>
      <w:r w:rsidR="0054366A" w:rsidRPr="00302495">
        <w:rPr>
          <w:rFonts w:ascii="Times New Roman" w:hAnsi="Times New Roman" w:cs="Times New Roman"/>
          <w:sz w:val="24"/>
          <w:szCs w:val="24"/>
        </w:rPr>
        <w:t xml:space="preserve">(u daljem tekstu: Zakon), </w:t>
      </w:r>
      <w:r w:rsidR="00C73CFB" w:rsidRPr="00302495">
        <w:rPr>
          <w:rFonts w:ascii="Times New Roman" w:hAnsi="Times New Roman" w:cs="Times New Roman"/>
          <w:sz w:val="24"/>
          <w:szCs w:val="24"/>
        </w:rPr>
        <w:t>te Zaključkom Gradskog vijeća Tuzla broj: 01-</w:t>
      </w:r>
      <w:r w:rsidRPr="00302495">
        <w:rPr>
          <w:rFonts w:ascii="Times New Roman" w:hAnsi="Times New Roman" w:cs="Times New Roman"/>
          <w:sz w:val="24"/>
          <w:szCs w:val="24"/>
        </w:rPr>
        <w:t>23</w:t>
      </w:r>
      <w:r w:rsidR="00C73CFB" w:rsidRPr="00302495">
        <w:rPr>
          <w:rFonts w:ascii="Times New Roman" w:hAnsi="Times New Roman" w:cs="Times New Roman"/>
          <w:sz w:val="24"/>
          <w:szCs w:val="24"/>
        </w:rPr>
        <w:t>-81</w:t>
      </w:r>
      <w:r w:rsidRPr="00302495">
        <w:rPr>
          <w:rFonts w:ascii="Times New Roman" w:hAnsi="Times New Roman" w:cs="Times New Roman"/>
          <w:sz w:val="24"/>
          <w:szCs w:val="24"/>
        </w:rPr>
        <w:t>36</w:t>
      </w:r>
      <w:r w:rsidR="00C73CFB" w:rsidRPr="00302495">
        <w:rPr>
          <w:rFonts w:ascii="Times New Roman" w:hAnsi="Times New Roman" w:cs="Times New Roman"/>
          <w:sz w:val="24"/>
          <w:szCs w:val="24"/>
        </w:rPr>
        <w:t>-2018 od 2</w:t>
      </w:r>
      <w:r w:rsidRPr="00302495">
        <w:rPr>
          <w:rFonts w:ascii="Times New Roman" w:hAnsi="Times New Roman" w:cs="Times New Roman"/>
          <w:sz w:val="24"/>
          <w:szCs w:val="24"/>
        </w:rPr>
        <w:t>1</w:t>
      </w:r>
      <w:r w:rsidR="00C73CFB" w:rsidRPr="00302495">
        <w:rPr>
          <w:rFonts w:ascii="Times New Roman" w:hAnsi="Times New Roman" w:cs="Times New Roman"/>
          <w:sz w:val="24"/>
          <w:szCs w:val="24"/>
        </w:rPr>
        <w:t>.</w:t>
      </w:r>
      <w:r w:rsidRPr="00302495">
        <w:rPr>
          <w:rFonts w:ascii="Times New Roman" w:hAnsi="Times New Roman" w:cs="Times New Roman"/>
          <w:sz w:val="24"/>
          <w:szCs w:val="24"/>
        </w:rPr>
        <w:t>11</w:t>
      </w:r>
      <w:r w:rsidR="00C73CFB" w:rsidRPr="00302495">
        <w:rPr>
          <w:rFonts w:ascii="Times New Roman" w:hAnsi="Times New Roman" w:cs="Times New Roman"/>
          <w:sz w:val="24"/>
          <w:szCs w:val="24"/>
        </w:rPr>
        <w:t xml:space="preserve">.2018. godine, mogu izvršiti javni uvid u Nacrt </w:t>
      </w:r>
      <w:r w:rsidRPr="00302495">
        <w:rPr>
          <w:rFonts w:ascii="Times New Roman" w:hAnsi="Times New Roman" w:cs="Times New Roman"/>
          <w:sz w:val="24"/>
          <w:szCs w:val="24"/>
        </w:rPr>
        <w:t>Zoning plana</w:t>
      </w:r>
      <w:r w:rsidR="00C73CFB" w:rsidRPr="00302495">
        <w:rPr>
          <w:rFonts w:ascii="Times New Roman" w:hAnsi="Times New Roman" w:cs="Times New Roman"/>
          <w:sz w:val="24"/>
          <w:szCs w:val="24"/>
        </w:rPr>
        <w:t>, kako slijedi</w:t>
      </w:r>
      <w:r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C73CFB" w:rsidRPr="00302495">
        <w:rPr>
          <w:rFonts w:ascii="Times New Roman" w:hAnsi="Times New Roman" w:cs="Times New Roman"/>
          <w:sz w:val="24"/>
          <w:szCs w:val="24"/>
        </w:rPr>
        <w:t>:</w:t>
      </w:r>
    </w:p>
    <w:p w:rsidR="00C73CFB" w:rsidRPr="0054366A" w:rsidRDefault="00C73CFB" w:rsidP="00B4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FB" w:rsidRPr="0054366A" w:rsidRDefault="00C73CFB" w:rsidP="00B45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6A">
        <w:rPr>
          <w:rFonts w:ascii="Times New Roman" w:hAnsi="Times New Roman" w:cs="Times New Roman"/>
          <w:b/>
          <w:sz w:val="24"/>
          <w:szCs w:val="24"/>
        </w:rPr>
        <w:t xml:space="preserve">MJESTO UVIDA: </w:t>
      </w:r>
    </w:p>
    <w:p w:rsidR="00C73CFB" w:rsidRPr="0054366A" w:rsidRDefault="00C73CFB" w:rsidP="00B450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366A">
        <w:rPr>
          <w:rFonts w:ascii="Times New Roman" w:hAnsi="Times New Roman" w:cs="Times New Roman"/>
          <w:sz w:val="24"/>
          <w:szCs w:val="24"/>
        </w:rPr>
        <w:t xml:space="preserve">Služba za prostorno uređenje i zaštitu okoline Grada Tuzla, Ulica ZAVNOBIH-a </w:t>
      </w:r>
      <w:r w:rsidR="00B450F2">
        <w:rPr>
          <w:rFonts w:ascii="Times New Roman" w:hAnsi="Times New Roman" w:cs="Times New Roman"/>
          <w:sz w:val="24"/>
          <w:szCs w:val="24"/>
        </w:rPr>
        <w:t xml:space="preserve">br. </w:t>
      </w:r>
      <w:r w:rsidRPr="0054366A">
        <w:rPr>
          <w:rFonts w:ascii="Times New Roman" w:hAnsi="Times New Roman" w:cs="Times New Roman"/>
          <w:sz w:val="24"/>
          <w:szCs w:val="24"/>
        </w:rPr>
        <w:t>11, Tuzla</w:t>
      </w:r>
      <w:bookmarkStart w:id="0" w:name="_GoBack"/>
      <w:bookmarkEnd w:id="0"/>
    </w:p>
    <w:p w:rsidR="00C73CFB" w:rsidRPr="0054366A" w:rsidRDefault="00C73CFB" w:rsidP="00B450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366A">
        <w:rPr>
          <w:rFonts w:ascii="Times New Roman" w:hAnsi="Times New Roman" w:cs="Times New Roman"/>
          <w:sz w:val="24"/>
          <w:szCs w:val="24"/>
        </w:rPr>
        <w:t xml:space="preserve">UO Zavod za urbanizam Grada Tuzla, Aleja Alije Izetbegovića </w:t>
      </w:r>
      <w:r w:rsidR="00B450F2">
        <w:rPr>
          <w:rFonts w:ascii="Times New Roman" w:hAnsi="Times New Roman" w:cs="Times New Roman"/>
          <w:sz w:val="24"/>
          <w:szCs w:val="24"/>
        </w:rPr>
        <w:t>br. 6</w:t>
      </w:r>
      <w:r w:rsidRPr="0054366A">
        <w:rPr>
          <w:rFonts w:ascii="Times New Roman" w:hAnsi="Times New Roman" w:cs="Times New Roman"/>
          <w:sz w:val="24"/>
          <w:szCs w:val="24"/>
        </w:rPr>
        <w:t>, Tuzla</w:t>
      </w:r>
    </w:p>
    <w:p w:rsidR="00C73CFB" w:rsidRDefault="00C73CFB" w:rsidP="00B450F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366A">
        <w:rPr>
          <w:rFonts w:ascii="Times New Roman" w:hAnsi="Times New Roman" w:cs="Times New Roman"/>
          <w:sz w:val="24"/>
          <w:szCs w:val="24"/>
        </w:rPr>
        <w:t xml:space="preserve">Prostorije MZ </w:t>
      </w:r>
      <w:r w:rsidR="00B450F2">
        <w:rPr>
          <w:rFonts w:ascii="Times New Roman" w:hAnsi="Times New Roman" w:cs="Times New Roman"/>
          <w:sz w:val="24"/>
          <w:szCs w:val="24"/>
        </w:rPr>
        <w:t>Šićki Brod, Ul. 21. aprila br. 70</w:t>
      </w:r>
    </w:p>
    <w:p w:rsidR="008D29F4" w:rsidRPr="00AA4EAD" w:rsidRDefault="008D29F4" w:rsidP="008D29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s-Latn-BA"/>
        </w:rPr>
      </w:pPr>
      <w:r w:rsidRPr="00AA4EAD">
        <w:rPr>
          <w:rFonts w:ascii="Times New Roman" w:hAnsi="Times New Roman" w:cs="Times New Roman"/>
          <w:sz w:val="24"/>
          <w:szCs w:val="24"/>
        </w:rPr>
        <w:t xml:space="preserve">            Nacrt Regulacionog plana bit će postavljen i na web stranicu Grada Tuzle :</w:t>
      </w:r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</w:t>
      </w:r>
      <w:hyperlink r:id="rId5" w:history="1">
        <w:r w:rsidRPr="00AA4EA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bs-Latn-BA"/>
          </w:rPr>
          <w:t>www.tuzla.ba</w:t>
        </w:r>
      </w:hyperlink>
    </w:p>
    <w:p w:rsidR="008D29F4" w:rsidRPr="00AA4EAD" w:rsidRDefault="008D29F4" w:rsidP="008D29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</w:pPr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           (Grad Tuzla / </w:t>
      </w:r>
      <w:proofErr w:type="spellStart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Služba</w:t>
      </w:r>
      <w:proofErr w:type="spellEnd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za</w:t>
      </w:r>
      <w:proofErr w:type="spellEnd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prostorno</w:t>
      </w:r>
      <w:proofErr w:type="spellEnd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uređenje</w:t>
      </w:r>
      <w:proofErr w:type="spellEnd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/ </w:t>
      </w:r>
      <w:proofErr w:type="spellStart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Regulacioni</w:t>
      </w:r>
      <w:proofErr w:type="spellEnd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>planovi</w:t>
      </w:r>
      <w:proofErr w:type="spellEnd"/>
      <w:r w:rsidRPr="00AA4EAD">
        <w:rPr>
          <w:rFonts w:ascii="Times New Roman" w:eastAsia="Times New Roman" w:hAnsi="Times New Roman" w:cs="Times New Roman"/>
          <w:sz w:val="24"/>
          <w:szCs w:val="24"/>
          <w:lang w:val="en-US" w:eastAsia="bs-Latn-BA"/>
        </w:rPr>
        <w:t xml:space="preserve">) </w:t>
      </w:r>
    </w:p>
    <w:p w:rsidR="00B450F2" w:rsidRPr="00AA4EAD" w:rsidRDefault="00B450F2" w:rsidP="00B45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CFB" w:rsidRPr="00AA4EAD" w:rsidRDefault="00C73CFB" w:rsidP="00B4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EAD">
        <w:rPr>
          <w:rFonts w:ascii="Times New Roman" w:hAnsi="Times New Roman" w:cs="Times New Roman"/>
          <w:b/>
          <w:sz w:val="24"/>
          <w:szCs w:val="24"/>
        </w:rPr>
        <w:t>POČETAK I TRAJANJE UVIDA:</w:t>
      </w:r>
    </w:p>
    <w:p w:rsidR="00C73CFB" w:rsidRDefault="008D29F4" w:rsidP="00B45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AD">
        <w:rPr>
          <w:rFonts w:ascii="Times New Roman" w:hAnsi="Times New Roman" w:cs="Times New Roman"/>
          <w:sz w:val="24"/>
          <w:szCs w:val="24"/>
        </w:rPr>
        <w:t xml:space="preserve">Zainteresirana lica </w:t>
      </w:r>
      <w:r w:rsidR="00C73CFB" w:rsidRPr="00AA4EAD">
        <w:rPr>
          <w:rFonts w:ascii="Times New Roman" w:hAnsi="Times New Roman" w:cs="Times New Roman"/>
          <w:sz w:val="24"/>
          <w:szCs w:val="24"/>
        </w:rPr>
        <w:t xml:space="preserve">mogu izvršiti uvid u Nacrt </w:t>
      </w:r>
      <w:r w:rsidRPr="00DC68D3">
        <w:rPr>
          <w:rFonts w:ascii="Times New Roman" w:hAnsi="Times New Roman" w:cs="Times New Roman"/>
          <w:sz w:val="24"/>
          <w:szCs w:val="24"/>
        </w:rPr>
        <w:t>Zoning plana</w:t>
      </w:r>
      <w:r w:rsidRPr="00AA4EAD">
        <w:rPr>
          <w:rFonts w:ascii="Times New Roman" w:hAnsi="Times New Roman" w:cs="Times New Roman"/>
          <w:sz w:val="24"/>
          <w:szCs w:val="24"/>
        </w:rPr>
        <w:t xml:space="preserve"> </w:t>
      </w:r>
      <w:r w:rsidR="00C73CFB" w:rsidRPr="00AA4EAD">
        <w:rPr>
          <w:rFonts w:ascii="Times New Roman" w:hAnsi="Times New Roman" w:cs="Times New Roman"/>
          <w:sz w:val="24"/>
          <w:szCs w:val="24"/>
        </w:rPr>
        <w:t xml:space="preserve">na </w:t>
      </w:r>
      <w:r w:rsidR="0054366A" w:rsidRPr="00AA4EAD">
        <w:rPr>
          <w:rFonts w:ascii="Times New Roman" w:hAnsi="Times New Roman" w:cs="Times New Roman"/>
          <w:sz w:val="24"/>
          <w:szCs w:val="24"/>
        </w:rPr>
        <w:t>navedenim</w:t>
      </w:r>
      <w:r w:rsidR="00C73CFB" w:rsidRPr="00AA4EAD">
        <w:rPr>
          <w:rFonts w:ascii="Times New Roman" w:hAnsi="Times New Roman" w:cs="Times New Roman"/>
          <w:sz w:val="24"/>
          <w:szCs w:val="24"/>
        </w:rPr>
        <w:t xml:space="preserve"> lokacijama </w:t>
      </w:r>
      <w:r w:rsidR="00C73CFB" w:rsidRPr="0054366A">
        <w:rPr>
          <w:rFonts w:ascii="Times New Roman" w:hAnsi="Times New Roman" w:cs="Times New Roman"/>
          <w:sz w:val="24"/>
          <w:szCs w:val="24"/>
        </w:rPr>
        <w:t xml:space="preserve">počev od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73CFB" w:rsidRPr="0054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73CFB" w:rsidRPr="0054366A">
        <w:rPr>
          <w:rFonts w:ascii="Times New Roman" w:hAnsi="Times New Roman" w:cs="Times New Roman"/>
          <w:sz w:val="24"/>
          <w:szCs w:val="24"/>
        </w:rPr>
        <w:t xml:space="preserve">.2018. godine, najkasnije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73CFB" w:rsidRPr="005436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3CFB" w:rsidRPr="0054366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73CFB" w:rsidRPr="0054366A">
        <w:rPr>
          <w:rFonts w:ascii="Times New Roman" w:hAnsi="Times New Roman" w:cs="Times New Roman"/>
          <w:sz w:val="24"/>
          <w:szCs w:val="24"/>
        </w:rPr>
        <w:t>. godine.</w:t>
      </w:r>
    </w:p>
    <w:p w:rsidR="008D29F4" w:rsidRPr="0054366A" w:rsidRDefault="008D29F4" w:rsidP="00B45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CFB" w:rsidRPr="0054366A" w:rsidRDefault="00C73CFB" w:rsidP="008D2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66A">
        <w:rPr>
          <w:rFonts w:ascii="Times New Roman" w:hAnsi="Times New Roman" w:cs="Times New Roman"/>
          <w:b/>
          <w:sz w:val="24"/>
          <w:szCs w:val="24"/>
        </w:rPr>
        <w:t xml:space="preserve">MJESTO I DATUM PREZENTACIJE NACRTA </w:t>
      </w:r>
      <w:r w:rsidR="008D29F4">
        <w:rPr>
          <w:rFonts w:ascii="Times New Roman" w:hAnsi="Times New Roman" w:cs="Times New Roman"/>
          <w:b/>
          <w:sz w:val="24"/>
          <w:szCs w:val="24"/>
        </w:rPr>
        <w:t>Z</w:t>
      </w:r>
      <w:r w:rsidRPr="0054366A">
        <w:rPr>
          <w:rFonts w:ascii="Times New Roman" w:hAnsi="Times New Roman" w:cs="Times New Roman"/>
          <w:b/>
          <w:sz w:val="24"/>
          <w:szCs w:val="24"/>
        </w:rPr>
        <w:t>ON</w:t>
      </w:r>
      <w:r w:rsidR="008D29F4">
        <w:rPr>
          <w:rFonts w:ascii="Times New Roman" w:hAnsi="Times New Roman" w:cs="Times New Roman"/>
          <w:b/>
          <w:sz w:val="24"/>
          <w:szCs w:val="24"/>
        </w:rPr>
        <w:t>IN</w:t>
      </w:r>
      <w:r w:rsidRPr="0054366A">
        <w:rPr>
          <w:rFonts w:ascii="Times New Roman" w:hAnsi="Times New Roman" w:cs="Times New Roman"/>
          <w:b/>
          <w:sz w:val="24"/>
          <w:szCs w:val="24"/>
        </w:rPr>
        <w:t>G PLANA:</w:t>
      </w:r>
    </w:p>
    <w:p w:rsidR="00C73CFB" w:rsidRPr="00302495" w:rsidRDefault="00C73CFB" w:rsidP="008D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Javna prezentacija</w:t>
      </w:r>
      <w:r w:rsidR="0054366A" w:rsidRPr="00302495">
        <w:rPr>
          <w:rFonts w:ascii="Times New Roman" w:hAnsi="Times New Roman" w:cs="Times New Roman"/>
          <w:sz w:val="24"/>
          <w:szCs w:val="24"/>
        </w:rPr>
        <w:t xml:space="preserve"> i rasprava o</w:t>
      </w:r>
      <w:r w:rsidRPr="00302495">
        <w:rPr>
          <w:rFonts w:ascii="Times New Roman" w:hAnsi="Times New Roman" w:cs="Times New Roman"/>
          <w:sz w:val="24"/>
          <w:szCs w:val="24"/>
        </w:rPr>
        <w:t xml:space="preserve"> Nacrt</w:t>
      </w:r>
      <w:r w:rsidR="0054366A" w:rsidRPr="00302495">
        <w:rPr>
          <w:rFonts w:ascii="Times New Roman" w:hAnsi="Times New Roman" w:cs="Times New Roman"/>
          <w:sz w:val="24"/>
          <w:szCs w:val="24"/>
        </w:rPr>
        <w:t>u</w:t>
      </w:r>
      <w:r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AA4EAD" w:rsidRPr="00302495">
        <w:rPr>
          <w:rFonts w:ascii="Times New Roman" w:hAnsi="Times New Roman" w:cs="Times New Roman"/>
          <w:sz w:val="24"/>
          <w:szCs w:val="24"/>
        </w:rPr>
        <w:t xml:space="preserve">Zoning plana </w:t>
      </w:r>
      <w:r w:rsidRPr="00302495">
        <w:rPr>
          <w:rFonts w:ascii="Times New Roman" w:hAnsi="Times New Roman" w:cs="Times New Roman"/>
          <w:sz w:val="24"/>
          <w:szCs w:val="24"/>
        </w:rPr>
        <w:t>bi</w:t>
      </w:r>
      <w:r w:rsidR="00AA4EAD" w:rsidRPr="00302495">
        <w:rPr>
          <w:rFonts w:ascii="Times New Roman" w:hAnsi="Times New Roman" w:cs="Times New Roman"/>
          <w:sz w:val="24"/>
          <w:szCs w:val="24"/>
        </w:rPr>
        <w:t xml:space="preserve">t </w:t>
      </w:r>
      <w:r w:rsidRPr="00302495">
        <w:rPr>
          <w:rFonts w:ascii="Times New Roman" w:hAnsi="Times New Roman" w:cs="Times New Roman"/>
          <w:sz w:val="24"/>
          <w:szCs w:val="24"/>
        </w:rPr>
        <w:t xml:space="preserve">će održana u prostorijama MZ </w:t>
      </w:r>
      <w:r w:rsidR="00AA4EAD" w:rsidRPr="00302495">
        <w:rPr>
          <w:rFonts w:ascii="Times New Roman" w:hAnsi="Times New Roman" w:cs="Times New Roman"/>
          <w:sz w:val="24"/>
          <w:szCs w:val="24"/>
        </w:rPr>
        <w:t>Šićki Brod</w:t>
      </w:r>
      <w:r w:rsidRPr="00302495">
        <w:rPr>
          <w:rFonts w:ascii="Times New Roman" w:hAnsi="Times New Roman" w:cs="Times New Roman"/>
          <w:sz w:val="24"/>
          <w:szCs w:val="24"/>
        </w:rPr>
        <w:t xml:space="preserve">, dana </w:t>
      </w:r>
      <w:r w:rsidR="00AA4EAD" w:rsidRPr="00302495">
        <w:rPr>
          <w:rFonts w:ascii="Times New Roman" w:hAnsi="Times New Roman" w:cs="Times New Roman"/>
          <w:sz w:val="24"/>
          <w:szCs w:val="24"/>
        </w:rPr>
        <w:t>08.01.</w:t>
      </w:r>
      <w:r w:rsidRPr="00302495">
        <w:rPr>
          <w:rFonts w:ascii="Times New Roman" w:hAnsi="Times New Roman" w:cs="Times New Roman"/>
          <w:sz w:val="24"/>
          <w:szCs w:val="24"/>
        </w:rPr>
        <w:t>201</w:t>
      </w:r>
      <w:r w:rsidR="00AA4EAD" w:rsidRPr="00302495">
        <w:rPr>
          <w:rFonts w:ascii="Times New Roman" w:hAnsi="Times New Roman" w:cs="Times New Roman"/>
          <w:sz w:val="24"/>
          <w:szCs w:val="24"/>
        </w:rPr>
        <w:t>9</w:t>
      </w:r>
      <w:r w:rsidRPr="00302495">
        <w:rPr>
          <w:rFonts w:ascii="Times New Roman" w:hAnsi="Times New Roman" w:cs="Times New Roman"/>
          <w:sz w:val="24"/>
          <w:szCs w:val="24"/>
        </w:rPr>
        <w:t>. godine</w:t>
      </w:r>
      <w:r w:rsidR="00AA4EAD" w:rsidRPr="00302495">
        <w:rPr>
          <w:rFonts w:ascii="Times New Roman" w:hAnsi="Times New Roman" w:cs="Times New Roman"/>
          <w:sz w:val="24"/>
          <w:szCs w:val="24"/>
        </w:rPr>
        <w:t xml:space="preserve"> (utorak) u 17,00 h</w:t>
      </w:r>
      <w:r w:rsidRPr="00302495">
        <w:rPr>
          <w:rFonts w:ascii="Times New Roman" w:hAnsi="Times New Roman" w:cs="Times New Roman"/>
          <w:sz w:val="24"/>
          <w:szCs w:val="24"/>
        </w:rPr>
        <w:t>.</w:t>
      </w:r>
    </w:p>
    <w:p w:rsidR="00AA4EAD" w:rsidRPr="0054366A" w:rsidRDefault="00AA4EAD" w:rsidP="008D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66A" w:rsidRDefault="0054366A" w:rsidP="008D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66A">
        <w:rPr>
          <w:rFonts w:ascii="Times New Roman" w:hAnsi="Times New Roman" w:cs="Times New Roman"/>
          <w:sz w:val="24"/>
          <w:szCs w:val="24"/>
        </w:rPr>
        <w:t>Pozivaju se svi vlasnici nekretnina i drugi zakoniti korisnici prostora na području</w:t>
      </w:r>
      <w:r w:rsidRPr="0054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6A">
        <w:rPr>
          <w:rFonts w:ascii="Times New Roman" w:hAnsi="Times New Roman" w:cs="Times New Roman"/>
          <w:sz w:val="24"/>
          <w:szCs w:val="24"/>
        </w:rPr>
        <w:t xml:space="preserve">koje je obuhvaćeno Nacrtom </w:t>
      </w:r>
      <w:r w:rsidR="00AA4EAD">
        <w:rPr>
          <w:rFonts w:ascii="Times New Roman" w:hAnsi="Times New Roman" w:cs="Times New Roman"/>
          <w:sz w:val="24"/>
          <w:szCs w:val="24"/>
        </w:rPr>
        <w:t>Zonin</w:t>
      </w:r>
      <w:r w:rsidRPr="0054366A">
        <w:rPr>
          <w:rFonts w:ascii="Times New Roman" w:hAnsi="Times New Roman" w:cs="Times New Roman"/>
          <w:sz w:val="24"/>
          <w:szCs w:val="24"/>
        </w:rPr>
        <w:t xml:space="preserve">g plana, da izvrše uvid u isti, te da se uključe u javnu raspravu učestvovanjem na javnoj prezentaciji i raspravi, ili dostavljanjem pisanih primjedbi, sugestija i prijedloga </w:t>
      </w:r>
      <w:r w:rsidR="008224F8">
        <w:rPr>
          <w:rFonts w:ascii="Times New Roman" w:hAnsi="Times New Roman" w:cs="Times New Roman"/>
          <w:sz w:val="24"/>
          <w:szCs w:val="24"/>
        </w:rPr>
        <w:t xml:space="preserve">Nosiocu pripreme </w:t>
      </w:r>
      <w:r w:rsidR="00AA4EAD">
        <w:rPr>
          <w:rFonts w:ascii="Times New Roman" w:hAnsi="Times New Roman" w:cs="Times New Roman"/>
          <w:sz w:val="24"/>
          <w:szCs w:val="24"/>
        </w:rPr>
        <w:t>Zonin</w:t>
      </w:r>
      <w:r w:rsidR="008224F8">
        <w:rPr>
          <w:rFonts w:ascii="Times New Roman" w:hAnsi="Times New Roman" w:cs="Times New Roman"/>
          <w:sz w:val="24"/>
          <w:szCs w:val="24"/>
        </w:rPr>
        <w:t xml:space="preserve">g plana, </w:t>
      </w:r>
      <w:r w:rsidRPr="0054366A">
        <w:rPr>
          <w:rFonts w:ascii="Times New Roman" w:hAnsi="Times New Roman" w:cs="Times New Roman"/>
          <w:sz w:val="24"/>
          <w:szCs w:val="24"/>
        </w:rPr>
        <w:t xml:space="preserve">na adresu: </w:t>
      </w:r>
    </w:p>
    <w:p w:rsidR="0054366A" w:rsidRPr="0054366A" w:rsidRDefault="0054366A" w:rsidP="008D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366A">
        <w:rPr>
          <w:rFonts w:ascii="Times New Roman" w:hAnsi="Times New Roman" w:cs="Times New Roman"/>
          <w:sz w:val="24"/>
          <w:szCs w:val="24"/>
        </w:rPr>
        <w:t>Služba za prostorno uređenje i zaštitu okoline Grada Tuzl</w:t>
      </w:r>
      <w:r w:rsidR="00AA4EAD">
        <w:rPr>
          <w:rFonts w:ascii="Times New Roman" w:hAnsi="Times New Roman" w:cs="Times New Roman"/>
          <w:sz w:val="24"/>
          <w:szCs w:val="24"/>
        </w:rPr>
        <w:t>a</w:t>
      </w:r>
      <w:r w:rsidRPr="0054366A">
        <w:rPr>
          <w:rFonts w:ascii="Times New Roman" w:hAnsi="Times New Roman" w:cs="Times New Roman"/>
          <w:sz w:val="24"/>
          <w:szCs w:val="24"/>
        </w:rPr>
        <w:t>,</w:t>
      </w:r>
      <w:r w:rsidR="00AA4EAD">
        <w:rPr>
          <w:rFonts w:ascii="Times New Roman" w:hAnsi="Times New Roman" w:cs="Times New Roman"/>
          <w:sz w:val="24"/>
          <w:szCs w:val="24"/>
        </w:rPr>
        <w:t xml:space="preserve"> Ul. </w:t>
      </w:r>
      <w:r w:rsidRPr="0054366A">
        <w:rPr>
          <w:rFonts w:ascii="Times New Roman" w:hAnsi="Times New Roman" w:cs="Times New Roman"/>
          <w:sz w:val="24"/>
          <w:szCs w:val="24"/>
        </w:rPr>
        <w:t>ZAVNOBiH-a</w:t>
      </w:r>
      <w:r w:rsidR="00AA4EAD">
        <w:rPr>
          <w:rFonts w:ascii="Times New Roman" w:hAnsi="Times New Roman" w:cs="Times New Roman"/>
          <w:sz w:val="24"/>
          <w:szCs w:val="24"/>
        </w:rPr>
        <w:t xml:space="preserve"> br.</w:t>
      </w:r>
      <w:r w:rsidRPr="0054366A">
        <w:rPr>
          <w:rFonts w:ascii="Times New Roman" w:hAnsi="Times New Roman" w:cs="Times New Roman"/>
          <w:sz w:val="24"/>
          <w:szCs w:val="24"/>
        </w:rPr>
        <w:t xml:space="preserve"> 11, Tuzla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366A">
        <w:rPr>
          <w:rFonts w:ascii="Times New Roman" w:hAnsi="Times New Roman" w:cs="Times New Roman"/>
          <w:sz w:val="24"/>
          <w:szCs w:val="24"/>
        </w:rPr>
        <w:t>, ili putem pisarnice Grada Tuzl</w:t>
      </w:r>
      <w:r w:rsidR="00AA4EAD">
        <w:rPr>
          <w:rFonts w:ascii="Times New Roman" w:hAnsi="Times New Roman" w:cs="Times New Roman"/>
          <w:sz w:val="24"/>
          <w:szCs w:val="24"/>
        </w:rPr>
        <w:t>a</w:t>
      </w:r>
      <w:r w:rsidRPr="0054366A">
        <w:rPr>
          <w:rFonts w:ascii="Times New Roman" w:hAnsi="Times New Roman" w:cs="Times New Roman"/>
          <w:sz w:val="24"/>
          <w:szCs w:val="24"/>
        </w:rPr>
        <w:t xml:space="preserve">, koja se nalazi na istoj </w:t>
      </w:r>
      <w:r w:rsidR="00AA4EAD">
        <w:rPr>
          <w:rFonts w:ascii="Times New Roman" w:hAnsi="Times New Roman" w:cs="Times New Roman"/>
          <w:sz w:val="24"/>
          <w:szCs w:val="24"/>
        </w:rPr>
        <w:t>adres</w:t>
      </w:r>
      <w:r w:rsidRPr="0054366A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54366A" w:rsidRDefault="0054366A" w:rsidP="008D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66A">
        <w:rPr>
          <w:rFonts w:ascii="Times New Roman" w:hAnsi="Times New Roman" w:cs="Times New Roman"/>
          <w:sz w:val="24"/>
          <w:szCs w:val="24"/>
        </w:rPr>
        <w:t>Ukoliko se lica pozvana da izvrše uvid i učestvuju u javnoj raspravi ni na koji način ne odazovu na javnu raspravu u predviđenom roku, smatrat će se</w:t>
      </w:r>
      <w:r>
        <w:rPr>
          <w:rFonts w:ascii="Times New Roman" w:hAnsi="Times New Roman" w:cs="Times New Roman"/>
          <w:sz w:val="24"/>
          <w:szCs w:val="24"/>
        </w:rPr>
        <w:t>, u skladu sa odredbom člana 43. stav (12),</w:t>
      </w:r>
      <w:r w:rsidRPr="0054366A">
        <w:rPr>
          <w:rFonts w:ascii="Times New Roman" w:hAnsi="Times New Roman" w:cs="Times New Roman"/>
          <w:sz w:val="24"/>
          <w:szCs w:val="24"/>
        </w:rPr>
        <w:t xml:space="preserve"> da su saglasni sa datim Nacrtom </w:t>
      </w:r>
      <w:r w:rsidR="00AA4EAD">
        <w:rPr>
          <w:rFonts w:ascii="Times New Roman" w:hAnsi="Times New Roman" w:cs="Times New Roman"/>
          <w:sz w:val="24"/>
          <w:szCs w:val="24"/>
        </w:rPr>
        <w:t>Zonin</w:t>
      </w:r>
      <w:r w:rsidRPr="0054366A">
        <w:rPr>
          <w:rFonts w:ascii="Times New Roman" w:hAnsi="Times New Roman" w:cs="Times New Roman"/>
          <w:sz w:val="24"/>
          <w:szCs w:val="24"/>
        </w:rPr>
        <w:t xml:space="preserve">g plana, te naknadno neće moći postavljati bilo kakve primjedbe i uslove u procesu odobravanja građenja i drugih zahvata u prostoru koji su u skladu sa Nacrtom </w:t>
      </w:r>
      <w:r w:rsidR="00AA4EAD">
        <w:rPr>
          <w:rFonts w:ascii="Times New Roman" w:hAnsi="Times New Roman" w:cs="Times New Roman"/>
          <w:sz w:val="24"/>
          <w:szCs w:val="24"/>
        </w:rPr>
        <w:t>Zonin</w:t>
      </w:r>
      <w:r w:rsidRPr="0054366A">
        <w:rPr>
          <w:rFonts w:ascii="Times New Roman" w:hAnsi="Times New Roman" w:cs="Times New Roman"/>
          <w:sz w:val="24"/>
          <w:szCs w:val="24"/>
        </w:rPr>
        <w:t xml:space="preserve">g plana i opštim urbanističkim pravilima. </w:t>
      </w:r>
    </w:p>
    <w:p w:rsidR="008224F8" w:rsidRDefault="008224F8" w:rsidP="00543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4F8" w:rsidRPr="008224F8" w:rsidRDefault="008224F8" w:rsidP="005436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24F8">
        <w:rPr>
          <w:rFonts w:ascii="Times New Roman" w:hAnsi="Times New Roman" w:cs="Times New Roman"/>
          <w:b/>
          <w:sz w:val="24"/>
          <w:szCs w:val="24"/>
        </w:rPr>
        <w:t>NOSILAC PRIPREME</w:t>
      </w:r>
    </w:p>
    <w:p w:rsidR="008224F8" w:rsidRDefault="008224F8" w:rsidP="005436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F8">
        <w:rPr>
          <w:rFonts w:ascii="Times New Roman" w:hAnsi="Times New Roman" w:cs="Times New Roman"/>
          <w:b/>
          <w:sz w:val="24"/>
          <w:szCs w:val="24"/>
        </w:rPr>
        <w:tab/>
      </w:r>
      <w:r w:rsidRPr="008224F8">
        <w:rPr>
          <w:rFonts w:ascii="Times New Roman" w:hAnsi="Times New Roman" w:cs="Times New Roman"/>
          <w:b/>
          <w:sz w:val="24"/>
          <w:szCs w:val="24"/>
        </w:rPr>
        <w:tab/>
      </w:r>
      <w:r w:rsidRPr="008224F8">
        <w:rPr>
          <w:rFonts w:ascii="Times New Roman" w:hAnsi="Times New Roman" w:cs="Times New Roman"/>
          <w:b/>
          <w:sz w:val="24"/>
          <w:szCs w:val="24"/>
        </w:rPr>
        <w:tab/>
      </w:r>
      <w:r w:rsidRPr="008224F8">
        <w:rPr>
          <w:rFonts w:ascii="Times New Roman" w:hAnsi="Times New Roman" w:cs="Times New Roman"/>
          <w:b/>
          <w:sz w:val="24"/>
          <w:szCs w:val="24"/>
        </w:rPr>
        <w:tab/>
      </w:r>
      <w:r w:rsidRPr="008224F8">
        <w:rPr>
          <w:rFonts w:ascii="Times New Roman" w:hAnsi="Times New Roman" w:cs="Times New Roman"/>
          <w:b/>
          <w:sz w:val="24"/>
          <w:szCs w:val="24"/>
        </w:rPr>
        <w:tab/>
        <w:t>Služba za prostorno uređenje i zaštitu okoline</w:t>
      </w:r>
    </w:p>
    <w:p w:rsidR="008D29F4" w:rsidRDefault="008D29F4" w:rsidP="005436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F4" w:rsidRDefault="008D29F4" w:rsidP="005436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F4" w:rsidRDefault="008D29F4" w:rsidP="005436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9F4" w:rsidRDefault="008D29F4" w:rsidP="005436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29F4" w:rsidSect="008D29F4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A90"/>
    <w:multiLevelType w:val="hybridMultilevel"/>
    <w:tmpl w:val="E23002B6"/>
    <w:lvl w:ilvl="0" w:tplc="2E8400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B"/>
    <w:rsid w:val="00302495"/>
    <w:rsid w:val="0054366A"/>
    <w:rsid w:val="008224F8"/>
    <w:rsid w:val="008D29F4"/>
    <w:rsid w:val="00AA4EAD"/>
    <w:rsid w:val="00B450F2"/>
    <w:rsid w:val="00C73CFB"/>
    <w:rsid w:val="00DC68D3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6B32-7BB6-47C0-A2B4-0300440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Hadžić</dc:creator>
  <cp:keywords/>
  <dc:description/>
  <cp:lastModifiedBy>Frano Ilic</cp:lastModifiedBy>
  <cp:revision>3</cp:revision>
  <cp:lastPrinted>2018-11-29T08:50:00Z</cp:lastPrinted>
  <dcterms:created xsi:type="dcterms:W3CDTF">2018-04-11T17:53:00Z</dcterms:created>
  <dcterms:modified xsi:type="dcterms:W3CDTF">2018-11-29T08:59:00Z</dcterms:modified>
</cp:coreProperties>
</file>